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9E700B" w:rsidR="0018443F" w:rsidP="571C9DC0" w:rsidRDefault="009E700B" w14:paraId="5C6E6C3F" w14:textId="237D55EE">
      <w:pPr>
        <w:pStyle w:val="Heading1"/>
        <w:jc w:val="center"/>
        <w:rPr>
          <w:rFonts w:ascii="Arial" w:hAnsi="Arial" w:cs="Arial"/>
          <w:b/>
          <w:bCs/>
          <w:sz w:val="24"/>
          <w:szCs w:val="24"/>
        </w:rPr>
      </w:pPr>
      <w:r>
        <w:t>CITIZENS ADVICE BRIDPORT &amp; DISTRICT – WHO WE ARE</w:t>
      </w:r>
    </w:p>
    <w:p w:rsidR="0530A66B" w:rsidP="7040B4A0" w:rsidRDefault="0530A66B" w14:paraId="25C3CB96" w14:textId="16E5C492">
      <w:pPr>
        <w:pStyle w:val="Heading3"/>
        <w:spacing w:line="259" w:lineRule="auto"/>
        <w:rPr>
          <w:b/>
          <w:bCs/>
        </w:rPr>
      </w:pPr>
    </w:p>
    <w:p w:rsidRPr="00CC1D4F" w:rsidR="00EE1BF5" w:rsidP="7040B4A0" w:rsidRDefault="4317293D" w14:paraId="2F5A8D0F" w14:textId="77777777">
      <w:pPr>
        <w:rPr>
          <w:rFonts w:ascii="Arial" w:hAnsi="Arial" w:cs="Arial"/>
          <w:b/>
          <w:bCs/>
          <w:sz w:val="24"/>
          <w:szCs w:val="24"/>
        </w:rPr>
      </w:pPr>
      <w:r w:rsidRPr="7040B4A0">
        <w:rPr>
          <w:rFonts w:ascii="Arial" w:hAnsi="Arial" w:cs="Arial"/>
          <w:sz w:val="24"/>
          <w:szCs w:val="24"/>
        </w:rPr>
        <w:t xml:space="preserve">Our Trustee Board is made up of a number of </w:t>
      </w:r>
      <w:r w:rsidRPr="7040B4A0" w:rsidR="0803005D">
        <w:rPr>
          <w:rFonts w:ascii="Arial" w:hAnsi="Arial" w:cs="Arial"/>
          <w:sz w:val="24"/>
          <w:szCs w:val="24"/>
        </w:rPr>
        <w:t xml:space="preserve">unpaid </w:t>
      </w:r>
      <w:r w:rsidRPr="7040B4A0">
        <w:rPr>
          <w:rFonts w:ascii="Arial" w:hAnsi="Arial" w:cs="Arial"/>
          <w:sz w:val="24"/>
          <w:szCs w:val="24"/>
        </w:rPr>
        <w:t xml:space="preserve">volunteers from the local community.  </w:t>
      </w:r>
      <w:r w:rsidRPr="7040B4A0" w:rsidR="0C052445">
        <w:rPr>
          <w:rFonts w:ascii="Arial" w:hAnsi="Arial" w:cs="Arial"/>
          <w:sz w:val="24"/>
          <w:szCs w:val="24"/>
        </w:rPr>
        <w:t>Brief details of our current Trustee Board are as follows:</w:t>
      </w:r>
    </w:p>
    <w:p w:rsidR="7040B4A0" w:rsidP="7040B4A0" w:rsidRDefault="7040B4A0" w14:paraId="4E514745" w14:textId="3D383C51">
      <w:pPr>
        <w:rPr>
          <w:rFonts w:ascii="Arial" w:hAnsi="Arial" w:cs="Arial"/>
          <w:sz w:val="24"/>
          <w:szCs w:val="24"/>
        </w:rPr>
      </w:pPr>
    </w:p>
    <w:p w:rsidR="747DA310" w:rsidP="747DA310" w:rsidRDefault="747DA310" w14:paraId="10BB297B" w14:textId="37790482">
      <w:pPr>
        <w:pStyle w:val="Document2"/>
      </w:pPr>
    </w:p>
    <w:p w:rsidR="6BBDDA10" w:rsidP="747DA310" w:rsidRDefault="6BBDDA10" w14:paraId="4B86768C" w14:textId="024E539C">
      <w:pPr>
        <w:pStyle w:val="Heading3"/>
        <w:rPr>
          <w:rFonts w:ascii="Arial" w:hAnsi="Arial" w:cs="Arial"/>
          <w:b/>
          <w:bCs/>
          <w:color w:val="000000" w:themeColor="text1"/>
        </w:rPr>
      </w:pPr>
      <w:r w:rsidRPr="747DA310">
        <w:rPr>
          <w:b/>
          <w:bCs/>
        </w:rPr>
        <w:t>JIM SMYLLIE – Chair</w:t>
      </w:r>
    </w:p>
    <w:p w:rsidR="6BBDDA10" w:rsidP="747DA310" w:rsidRDefault="6BBDDA10" w14:paraId="2C28E84F" w14:textId="19952D85">
      <w:pPr>
        <w:pStyle w:val="Document2"/>
      </w:pPr>
      <w:r>
        <w:rPr>
          <w:noProof/>
        </w:rPr>
        <w:drawing>
          <wp:inline distT="0" distB="0" distL="0" distR="0" wp14:anchorId="0DA71ED8" wp14:editId="523E594B">
            <wp:extent cx="1600940" cy="2141517"/>
            <wp:effectExtent l="0" t="0" r="0" b="0"/>
            <wp:docPr id="893273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0940" cy="2141517"/>
                    </a:xfrm>
                    <a:prstGeom prst="rect">
                      <a:avLst/>
                    </a:prstGeom>
                  </pic:spPr>
                </pic:pic>
              </a:graphicData>
            </a:graphic>
          </wp:inline>
        </w:drawing>
      </w:r>
    </w:p>
    <w:p w:rsidR="747DA310" w:rsidP="747DA310" w:rsidRDefault="747DA310" w14:paraId="7FC4F4BA" w14:textId="7E6A524C">
      <w:pPr>
        <w:pStyle w:val="Document2"/>
      </w:pPr>
    </w:p>
    <w:p w:rsidR="6BBDDA10" w:rsidP="747DA310" w:rsidRDefault="6BBDDA10" w14:paraId="1C980046" w14:textId="42C02845">
      <w:pPr>
        <w:pStyle w:val="Document2"/>
        <w:rPr>
          <w:color w:val="000000" w:themeColor="text1"/>
        </w:rPr>
      </w:pPr>
      <w:r>
        <w:t xml:space="preserve">After an early career in the arts, Jim spent twenty-five years in senior planning, strategy and management roles in the public sector and government, including ten years in the NHS.  The final years of his executive career were at Board level in Natural England, the national government advisory and delivery body for nature. More recently Jim was a Lay Member in the NHS, chaired one of the National Trust’s Regional Advisory Boards, and was a Trustee of the Landscape Institute.  He is presently a Trustee of </w:t>
      </w:r>
      <w:proofErr w:type="spellStart"/>
      <w:r>
        <w:t>Artsreach</w:t>
      </w:r>
      <w:proofErr w:type="spellEnd"/>
      <w:r>
        <w:t xml:space="preserve">, which brings professional live arts performances to village halls and community settings across Dorset and has served for three years as a Trustee of the Dorset National History and Archaeological Society, which runs the Dorset Museum and Art Gallery.  Jim lives in </w:t>
      </w:r>
      <w:proofErr w:type="spellStart"/>
      <w:r>
        <w:t>Netherbury</w:t>
      </w:r>
      <w:proofErr w:type="spellEnd"/>
      <w:r>
        <w:t xml:space="preserve"> in west Dorset. </w:t>
      </w:r>
    </w:p>
    <w:p w:rsidR="386A26D4" w:rsidP="386A26D4" w:rsidRDefault="386A26D4" w14:paraId="6ACB4AB5" w14:textId="54B4E6BA">
      <w:pPr>
        <w:pStyle w:val="Heading3"/>
        <w:spacing w:line="259" w:lineRule="auto"/>
        <w:rPr>
          <w:b/>
          <w:bCs/>
        </w:rPr>
      </w:pPr>
    </w:p>
    <w:p w:rsidRPr="00CC1D4F" w:rsidR="00CC1D4F" w:rsidP="7040B4A0" w:rsidRDefault="5B8FD0E6" w14:paraId="5CA04C86" w14:textId="20B8B3CA">
      <w:pPr>
        <w:pStyle w:val="Heading3"/>
        <w:spacing w:line="259" w:lineRule="auto"/>
        <w:rPr>
          <w:b/>
          <w:bCs/>
        </w:rPr>
      </w:pPr>
      <w:r w:rsidRPr="386A26D4">
        <w:rPr>
          <w:b/>
          <w:bCs/>
        </w:rPr>
        <w:t>KEITH WILSON</w:t>
      </w:r>
      <w:r w:rsidRPr="386A26D4" w:rsidR="135DCC4E">
        <w:rPr>
          <w:b/>
          <w:bCs/>
        </w:rPr>
        <w:t xml:space="preserve"> – </w:t>
      </w:r>
      <w:r w:rsidRPr="386A26D4" w:rsidR="44690914">
        <w:rPr>
          <w:b/>
          <w:bCs/>
        </w:rPr>
        <w:t>Treasurer</w:t>
      </w:r>
    </w:p>
    <w:p w:rsidR="0CA31F44" w:rsidP="747DA310" w:rsidRDefault="0CA31F44" w14:paraId="3C49598E" w14:textId="707907CB">
      <w:pPr>
        <w:pStyle w:val="Document2"/>
      </w:pPr>
      <w:r>
        <w:rPr>
          <w:noProof/>
        </w:rPr>
        <w:drawing>
          <wp:inline distT="0" distB="0" distL="0" distR="0" wp14:anchorId="216E7F9E" wp14:editId="3881C10D">
            <wp:extent cx="1828800" cy="1643503"/>
            <wp:effectExtent l="0" t="0" r="0" b="0"/>
            <wp:docPr id="1191356621" name="Picture 1191356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828800" cy="1643503"/>
                    </a:xfrm>
                    <a:prstGeom prst="rect">
                      <a:avLst/>
                    </a:prstGeom>
                  </pic:spPr>
                </pic:pic>
              </a:graphicData>
            </a:graphic>
          </wp:inline>
        </w:drawing>
      </w:r>
    </w:p>
    <w:p w:rsidR="77679E33" w:rsidP="77679E33" w:rsidRDefault="77679E33" w14:paraId="2308EF65" w14:textId="145313E6">
      <w:pPr>
        <w:pStyle w:val="Document2"/>
      </w:pPr>
    </w:p>
    <w:p w:rsidR="005A4914" w:rsidP="44B419FE" w:rsidRDefault="005A4914" w14:paraId="786BC360" w14:textId="3843FC3A">
      <w:pPr>
        <w:pStyle w:val="Document2"/>
        <w:spacing w:line="259" w:lineRule="auto"/>
        <w:rPr>
          <w:b w:val="1"/>
          <w:bCs w:val="1"/>
        </w:rPr>
      </w:pPr>
      <w:r w:rsidR="0CA31F44">
        <w:rPr/>
        <w:t xml:space="preserve">Keith grew up in Lancashire before moving to London via Sydney. He had a career as a management accountant in both the public and private sectors, before </w:t>
      </w:r>
      <w:r w:rsidR="0CA31F44">
        <w:rPr/>
        <w:t>relocating</w:t>
      </w:r>
      <w:r w:rsidR="0CA31F44">
        <w:rPr/>
        <w:t xml:space="preserve"> to Bridport. He enjoys </w:t>
      </w:r>
      <w:r w:rsidR="0CA31F44">
        <w:rPr/>
        <w:t>sport</w:t>
      </w:r>
      <w:r w:rsidR="0CA31F44">
        <w:rPr/>
        <w:t xml:space="preserve"> and </w:t>
      </w:r>
      <w:r w:rsidR="0CA31F44">
        <w:rPr/>
        <w:t>the occasional pint</w:t>
      </w:r>
      <w:r w:rsidR="0CA31F44">
        <w:rPr/>
        <w:t>.</w:t>
      </w:r>
    </w:p>
    <w:p w:rsidR="005A4914" w:rsidP="44B419FE" w:rsidRDefault="005A4914" w14:paraId="44D52ECD" w14:textId="7C72F34D">
      <w:pPr>
        <w:pStyle w:val="Document2"/>
        <w:spacing w:line="259" w:lineRule="auto"/>
        <w:rPr>
          <w:b w:val="1"/>
          <w:bCs w:val="1"/>
          <w:color w:val="2F5496" w:themeColor="accent1" w:themeTint="FF" w:themeShade="BF"/>
        </w:rPr>
      </w:pPr>
      <w:r w:rsidRPr="44B419FE" w:rsidR="005A4914">
        <w:rPr>
          <w:rFonts w:ascii="Calibri" w:hAnsi="Calibri" w:eastAsia="Calibri" w:cs="Calibri" w:asciiTheme="minorAscii" w:hAnsiTheme="minorAscii" w:eastAsiaTheme="minorAscii" w:cstheme="minorAscii"/>
          <w:b w:val="1"/>
          <w:bCs w:val="1"/>
          <w:color w:val="2F5496" w:themeColor="accent1" w:themeTint="FF" w:themeShade="BF"/>
          <w:sz w:val="28"/>
          <w:szCs w:val="28"/>
        </w:rPr>
        <w:t>M</w:t>
      </w:r>
      <w:r w:rsidRPr="44B419FE" w:rsidR="6FA1FAFB">
        <w:rPr>
          <w:rFonts w:ascii="Calibri" w:hAnsi="Calibri" w:eastAsia="Calibri" w:cs="Calibri" w:asciiTheme="minorAscii" w:hAnsiTheme="minorAscii" w:eastAsiaTheme="minorAscii" w:cstheme="minorAscii"/>
          <w:b w:val="1"/>
          <w:bCs w:val="1"/>
          <w:color w:val="2F5496" w:themeColor="accent1" w:themeTint="FF" w:themeShade="BF"/>
          <w:sz w:val="28"/>
          <w:szCs w:val="28"/>
        </w:rPr>
        <w:t xml:space="preserve">IKE </w:t>
      </w:r>
      <w:r w:rsidRPr="44B419FE" w:rsidR="005A4914">
        <w:rPr>
          <w:rFonts w:ascii="Calibri" w:hAnsi="Calibri" w:eastAsia="Calibri" w:cs="Calibri" w:asciiTheme="minorAscii" w:hAnsiTheme="minorAscii" w:eastAsiaTheme="minorAscii" w:cstheme="minorAscii"/>
          <w:b w:val="1"/>
          <w:bCs w:val="1"/>
          <w:color w:val="2F5496" w:themeColor="accent1" w:themeTint="FF" w:themeShade="BF"/>
          <w:sz w:val="28"/>
          <w:szCs w:val="28"/>
        </w:rPr>
        <w:t>F</w:t>
      </w:r>
      <w:r w:rsidRPr="44B419FE" w:rsidR="442C8E91">
        <w:rPr>
          <w:rFonts w:ascii="Calibri" w:hAnsi="Calibri" w:eastAsia="Calibri" w:cs="Calibri" w:asciiTheme="minorAscii" w:hAnsiTheme="minorAscii" w:eastAsiaTheme="minorAscii" w:cstheme="minorAscii"/>
          <w:b w:val="1"/>
          <w:bCs w:val="1"/>
          <w:color w:val="2F5496" w:themeColor="accent1" w:themeTint="FF" w:themeShade="BF"/>
          <w:sz w:val="28"/>
          <w:szCs w:val="28"/>
        </w:rPr>
        <w:t>LETCHER</w:t>
      </w:r>
      <w:r w:rsidRPr="44B419FE" w:rsidR="005A4914">
        <w:rPr>
          <w:b w:val="1"/>
          <w:bCs w:val="1"/>
          <w:color w:val="2F5496" w:themeColor="accent1" w:themeTint="FF" w:themeShade="BF"/>
          <w:sz w:val="32"/>
          <w:szCs w:val="32"/>
        </w:rPr>
        <w:t xml:space="preserve"> </w:t>
      </w:r>
      <w:r w:rsidRPr="44B419FE" w:rsidR="005A4914">
        <w:rPr>
          <w:b w:val="1"/>
          <w:bCs w:val="1"/>
          <w:color w:val="2F5496" w:themeColor="accent1" w:themeTint="FF" w:themeShade="BF"/>
        </w:rPr>
        <w:t>–</w:t>
      </w:r>
      <w:r w:rsidRPr="44B419FE" w:rsidR="005A4914">
        <w:rPr>
          <w:rFonts w:ascii="Calibri" w:hAnsi="Calibri" w:eastAsia="Calibri" w:cs="Calibri" w:asciiTheme="minorAscii" w:hAnsiTheme="minorAscii" w:eastAsiaTheme="minorAscii" w:cstheme="minorAscii"/>
          <w:b w:val="1"/>
          <w:bCs w:val="1"/>
          <w:color w:val="2F5496" w:themeColor="accent1" w:themeTint="FF" w:themeShade="BF"/>
          <w:sz w:val="28"/>
          <w:szCs w:val="28"/>
        </w:rPr>
        <w:t xml:space="preserve"> Company Secretary and Lead Trustee:  Influence Planning &amp; Governance</w:t>
      </w:r>
    </w:p>
    <w:p w:rsidR="005A4914" w:rsidP="005A4914" w:rsidRDefault="005A4914" w14:paraId="417154C0" w14:textId="77777777">
      <w:pPr>
        <w:pStyle w:val="Document2"/>
      </w:pPr>
      <w:r>
        <w:rPr>
          <w:noProof/>
        </w:rPr>
        <w:drawing>
          <wp:inline distT="0" distB="0" distL="0" distR="0" wp14:anchorId="0D06098A" wp14:editId="3BA8B1B3">
            <wp:extent cx="1828800" cy="1828800"/>
            <wp:effectExtent l="0" t="0" r="0" b="0"/>
            <wp:docPr id="155427740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91800" name=""/>
                    <pic:cNvPicPr/>
                  </pic:nvPicPr>
                  <pic:blipFill>
                    <a:blip r:embed="rId12">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inline>
        </w:drawing>
      </w:r>
    </w:p>
    <w:p w:rsidR="005A4914" w:rsidP="005A4914" w:rsidRDefault="005A4914" w14:paraId="33CD2144" w14:textId="77777777">
      <w:pPr>
        <w:pStyle w:val="Document2"/>
      </w:pPr>
    </w:p>
    <w:p w:rsidR="005A4914" w:rsidP="005A4914" w:rsidRDefault="005A4914" w14:paraId="5F820D89" w14:textId="77777777">
      <w:pPr>
        <w:pStyle w:val="Document2"/>
        <w:spacing w:line="259" w:lineRule="auto"/>
        <w:rPr>
          <w:color w:val="000000" w:themeColor="text1"/>
          <w:sz w:val="25"/>
          <w:szCs w:val="25"/>
        </w:rPr>
      </w:pPr>
      <w:r w:rsidRPr="545AB2CB">
        <w:rPr>
          <w:color w:val="000000" w:themeColor="text1"/>
          <w:sz w:val="25"/>
          <w:szCs w:val="25"/>
        </w:rPr>
        <w:t>Most of Mike’s career was involved in IT in some form or another: working for an IT company, a major oil company (including a period in the Middle East) and then a management consultancy. He was a technical specialist, an IT manager, and also worked in HR Systems’ project management and Reward. For the final eight years of his career, he lectured in Information Systems’ Management, Project Management and General Management at university business schools.</w:t>
      </w:r>
    </w:p>
    <w:p w:rsidR="005A4914" w:rsidP="005A4914" w:rsidRDefault="005A4914" w14:paraId="1B4E26D3" w14:textId="77777777">
      <w:pPr>
        <w:pStyle w:val="Document2"/>
        <w:spacing w:line="259" w:lineRule="auto"/>
        <w:rPr>
          <w:color w:val="000000" w:themeColor="text1"/>
          <w:sz w:val="25"/>
          <w:szCs w:val="25"/>
        </w:rPr>
      </w:pPr>
      <w:r w:rsidRPr="545AB2CB">
        <w:rPr>
          <w:color w:val="000000" w:themeColor="text1"/>
          <w:sz w:val="25"/>
          <w:szCs w:val="25"/>
        </w:rPr>
        <w:t>Since moving to Dorset in 2017 he has been a member of several NHS public engagement groups.</w:t>
      </w:r>
    </w:p>
    <w:p w:rsidR="005A4914" w:rsidP="005A4914" w:rsidRDefault="005A4914" w14:paraId="20342F44" w14:textId="77777777">
      <w:pPr>
        <w:pStyle w:val="Document2"/>
      </w:pPr>
    </w:p>
    <w:p w:rsidR="002B2D8E" w:rsidP="747DA310" w:rsidRDefault="002B2D8E" w14:paraId="237E53A8" w14:textId="39C555BC">
      <w:pPr>
        <w:pStyle w:val="Document2"/>
      </w:pPr>
    </w:p>
    <w:p w:rsidR="005A4914" w:rsidP="747DA310" w:rsidRDefault="005A4914" w14:paraId="4B59C12D" w14:textId="77777777">
      <w:pPr>
        <w:pStyle w:val="Document2"/>
      </w:pPr>
    </w:p>
    <w:p w:rsidR="005A4914" w:rsidP="747DA310" w:rsidRDefault="005A4914" w14:paraId="46899AAB" w14:textId="77777777">
      <w:pPr>
        <w:pStyle w:val="Document2"/>
      </w:pPr>
    </w:p>
    <w:p w:rsidR="005A4914" w:rsidP="747DA310" w:rsidRDefault="005A4914" w14:paraId="0DB52458" w14:textId="77777777">
      <w:pPr>
        <w:pStyle w:val="Document2"/>
      </w:pPr>
    </w:p>
    <w:p w:rsidR="005A4914" w:rsidP="747DA310" w:rsidRDefault="005A4914" w14:paraId="25A0069D" w14:textId="77777777">
      <w:pPr>
        <w:pStyle w:val="Document2"/>
      </w:pPr>
    </w:p>
    <w:p w:rsidR="005A4914" w:rsidP="747DA310" w:rsidRDefault="005A4914" w14:paraId="0548099B" w14:textId="77777777">
      <w:pPr>
        <w:pStyle w:val="Document2"/>
      </w:pPr>
    </w:p>
    <w:p w:rsidR="005A4914" w:rsidP="747DA310" w:rsidRDefault="005A4914" w14:paraId="5618EC05" w14:textId="77777777">
      <w:pPr>
        <w:pStyle w:val="Document2"/>
      </w:pPr>
    </w:p>
    <w:p w:rsidR="005A4914" w:rsidP="747DA310" w:rsidRDefault="005A4914" w14:paraId="09CD465C" w14:textId="77777777">
      <w:pPr>
        <w:pStyle w:val="Document2"/>
      </w:pPr>
    </w:p>
    <w:p w:rsidRPr="00AA719E" w:rsidR="002B2D8E" w:rsidP="22165120" w:rsidRDefault="28254D81" w14:paraId="5D5081F6" w14:textId="32630663">
      <w:pPr>
        <w:pStyle w:val="Heading3"/>
        <w:spacing w:line="259" w:lineRule="auto"/>
        <w:rPr>
          <w:b w:val="1"/>
          <w:bCs w:val="1"/>
        </w:rPr>
      </w:pPr>
    </w:p>
    <w:p w:rsidRPr="00AA719E" w:rsidR="002B2D8E" w:rsidP="22165120" w:rsidRDefault="28254D81" w14:paraId="1F60F19C" w14:textId="1832010A">
      <w:pPr>
        <w:spacing w:line="259" w:lineRule="auto"/>
      </w:pPr>
      <w:r>
        <w:br w:type="page"/>
      </w:r>
    </w:p>
    <w:p w:rsidRPr="00AA719E" w:rsidR="002B2D8E" w:rsidP="7040B4A0" w:rsidRDefault="28254D81" w14:paraId="191926D1" w14:textId="3B123A70">
      <w:pPr>
        <w:pStyle w:val="Heading3"/>
        <w:spacing w:line="259" w:lineRule="auto"/>
        <w:rPr>
          <w:b w:val="1"/>
          <w:bCs w:val="1"/>
        </w:rPr>
      </w:pPr>
      <w:r w:rsidRPr="22165120" w:rsidR="28254D81">
        <w:rPr>
          <w:b w:val="1"/>
          <w:bCs w:val="1"/>
        </w:rPr>
        <w:t>LAVINIA SONNENBERG</w:t>
      </w:r>
      <w:r w:rsidR="28254D81">
        <w:rPr/>
        <w:t> </w:t>
      </w:r>
      <w:r w:rsidRPr="22165120" w:rsidR="23CB29EC">
        <w:rPr>
          <w:b w:val="1"/>
          <w:bCs w:val="1"/>
        </w:rPr>
        <w:t>- Lead trustee: Income generation, Partnerships and Marketing</w:t>
      </w:r>
    </w:p>
    <w:p w:rsidRPr="00AA719E" w:rsidR="00AA719E" w:rsidP="571C9DC0" w:rsidRDefault="00182FE0" w14:paraId="4CA9D65D" w14:textId="331BFCC4">
      <w:pPr>
        <w:pStyle w:val="Document2"/>
      </w:pPr>
      <w:r>
        <w:rPr>
          <w:noProof/>
        </w:rPr>
        <w:drawing>
          <wp:inline distT="0" distB="0" distL="0" distR="0" wp14:anchorId="68BADF5B" wp14:editId="0C42F428">
            <wp:extent cx="1828800" cy="2409371"/>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2409371"/>
                    </a:xfrm>
                    <a:prstGeom prst="rect">
                      <a:avLst/>
                    </a:prstGeom>
                  </pic:spPr>
                </pic:pic>
              </a:graphicData>
            </a:graphic>
          </wp:inline>
        </w:drawing>
      </w:r>
    </w:p>
    <w:p w:rsidRPr="00AA719E" w:rsidR="00AA719E" w:rsidP="571C9DC0" w:rsidRDefault="00AA719E" w14:paraId="12E9DADB" w14:textId="6ACA980E">
      <w:pPr>
        <w:pStyle w:val="Document2"/>
      </w:pPr>
    </w:p>
    <w:p w:rsidRPr="00AA719E" w:rsidR="00AA719E" w:rsidP="571C9DC0" w:rsidRDefault="18BBAC76" w14:paraId="7BB4E792" w14:textId="1DA62127">
      <w:pPr>
        <w:pStyle w:val="Document2"/>
        <w:spacing w:line="259" w:lineRule="auto"/>
      </w:pPr>
      <w:r>
        <w:t>L</w:t>
      </w:r>
      <w:r w:rsidRPr="571C9DC0">
        <w:t xml:space="preserve">avinia has more than 20 years’ experience at strategic and operational levels in private sector hospital management and corporate wellness service provision. She has many successes in the areas of business transformation and </w:t>
      </w:r>
      <w:proofErr w:type="spellStart"/>
      <w:r w:rsidRPr="571C9DC0">
        <w:t>optimisation</w:t>
      </w:r>
      <w:proofErr w:type="spellEnd"/>
      <w:r w:rsidRPr="571C9DC0">
        <w:t xml:space="preserve"> of service provision, most notably in the mental health sector, running a 24\7 contact </w:t>
      </w:r>
      <w:proofErr w:type="spellStart"/>
      <w:r w:rsidRPr="571C9DC0">
        <w:t>centre</w:t>
      </w:r>
      <w:proofErr w:type="spellEnd"/>
      <w:r w:rsidRPr="571C9DC0">
        <w:t xml:space="preserve"> and a national network of counselling clinics. Having spent most of her working career in South Africa Lavinia is passionate about ensuring that workplaces and communities understand and embrace </w:t>
      </w:r>
      <w:r w:rsidRPr="571C9DC0" w:rsidR="0A8C420C">
        <w:t>diversity,</w:t>
      </w:r>
      <w:r w:rsidRPr="571C9DC0">
        <w:t xml:space="preserve"> and that space is created for everyone to live the life they are capable of achieving. </w:t>
      </w:r>
    </w:p>
    <w:p w:rsidRPr="00AA719E" w:rsidR="00AA719E" w:rsidP="571C9DC0" w:rsidRDefault="18BBAC76" w14:paraId="00927C96" w14:textId="6FF26AA9">
      <w:pPr>
        <w:pStyle w:val="Document2"/>
        <w:rPr>
          <w:color w:val="000000" w:themeColor="text1"/>
        </w:rPr>
      </w:pPr>
      <w:r>
        <w:t xml:space="preserve">Lavinia has been the Chair of the Johannesburg branch of the Businesswomen’s Association of South Africa and Chair of a residential housing association that succeeded in preserving greenbelt areas that were in decline because of a housing development boom. Since moving to </w:t>
      </w:r>
      <w:r w:rsidR="4900CC47">
        <w:t>England,</w:t>
      </w:r>
      <w:r>
        <w:t xml:space="preserve"> she has continued to focus on business </w:t>
      </w:r>
      <w:proofErr w:type="spellStart"/>
      <w:r>
        <w:t>optimisation</w:t>
      </w:r>
      <w:proofErr w:type="spellEnd"/>
      <w:r>
        <w:t xml:space="preserve"> and consultancy. A </w:t>
      </w:r>
      <w:r w:rsidR="65F0F1F8">
        <w:t>3-year</w:t>
      </w:r>
      <w:r>
        <w:t xml:space="preserve"> term as an elected parish </w:t>
      </w:r>
      <w:r w:rsidR="5B6D65CA">
        <w:t>Councilor</w:t>
      </w:r>
      <w:r>
        <w:t xml:space="preserve"> in East Devon has kept up her keen interest in community resilience. </w:t>
      </w:r>
    </w:p>
    <w:p w:rsidR="67D146AC" w:rsidP="571C9DC0" w:rsidRDefault="18BBAC76" w14:paraId="6ED507CB" w14:textId="21471C4A">
      <w:pPr>
        <w:pStyle w:val="Document2"/>
        <w:rPr>
          <w:color w:val="000000" w:themeColor="text1"/>
        </w:rPr>
      </w:pPr>
      <w:r>
        <w:t xml:space="preserve">Lavinia was drawn to Citizens Advice because it acts for those who feel helpless in the face of adverse </w:t>
      </w:r>
      <w:r w:rsidR="50C4CC43">
        <w:t>circumstances,</w:t>
      </w:r>
      <w:r>
        <w:t xml:space="preserve"> and it facilitates a ‘joined up approach’ to supporting citizens in need. </w:t>
      </w:r>
    </w:p>
    <w:p w:rsidR="571C9DC0" w:rsidP="571C9DC0" w:rsidRDefault="571C9DC0" w14:paraId="72D969D4" w14:textId="6D583237">
      <w:pPr>
        <w:pStyle w:val="Document2"/>
      </w:pPr>
    </w:p>
    <w:p w:rsidR="7D371FF4" w:rsidP="747DA310" w:rsidRDefault="7D371FF4" w14:paraId="657605AB" w14:textId="1FB3FE7A">
      <w:pPr>
        <w:pStyle w:val="Heading3"/>
        <w:spacing w:line="259" w:lineRule="auto"/>
        <w:rPr>
          <w:b/>
          <w:bCs/>
        </w:rPr>
      </w:pPr>
      <w:r w:rsidRPr="747DA310">
        <w:rPr>
          <w:b/>
          <w:bCs/>
        </w:rPr>
        <w:lastRenderedPageBreak/>
        <w:t>JACQUI BISHOP - Lead trustee: Accessible Advice</w:t>
      </w:r>
    </w:p>
    <w:p w:rsidR="7D371FF4" w:rsidP="747DA310" w:rsidRDefault="7D371FF4" w14:paraId="4C917B12" w14:textId="5E9F9BA0">
      <w:pPr>
        <w:pStyle w:val="Document2"/>
      </w:pPr>
      <w:r>
        <w:rPr>
          <w:noProof/>
        </w:rPr>
        <w:drawing>
          <wp:inline distT="0" distB="0" distL="0" distR="0" wp14:anchorId="58483A07" wp14:editId="62986AB8">
            <wp:extent cx="1828800" cy="2437529"/>
            <wp:effectExtent l="0" t="0" r="0" b="0"/>
            <wp:docPr id="389427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2437529"/>
                    </a:xfrm>
                    <a:prstGeom prst="rect">
                      <a:avLst/>
                    </a:prstGeom>
                  </pic:spPr>
                </pic:pic>
              </a:graphicData>
            </a:graphic>
          </wp:inline>
        </w:drawing>
      </w:r>
    </w:p>
    <w:p w:rsidR="77679E33" w:rsidP="77679E33" w:rsidRDefault="77679E33" w14:paraId="610BA79F" w14:textId="0E42F6D7">
      <w:pPr>
        <w:pStyle w:val="Document2"/>
      </w:pPr>
    </w:p>
    <w:p w:rsidR="7D371FF4" w:rsidP="747DA310" w:rsidRDefault="7D371FF4" w14:paraId="7C8D5072" w14:textId="6A7F07FD">
      <w:pPr>
        <w:pStyle w:val="Document2"/>
        <w:rPr>
          <w:color w:val="000000" w:themeColor="text1"/>
        </w:rPr>
      </w:pPr>
      <w:r>
        <w:t xml:space="preserve">Jacqui works as a civil servant within central government. As a Human Resources Chartered Institute for Personnel and Development qualified professional, she is experienced at leading and supporting change across an </w:t>
      </w:r>
      <w:proofErr w:type="spellStart"/>
      <w:r>
        <w:t>organisation</w:t>
      </w:r>
      <w:proofErr w:type="spellEnd"/>
      <w:r>
        <w:t xml:space="preserve">, improving the quality of line management relationships within the </w:t>
      </w:r>
      <w:proofErr w:type="spellStart"/>
      <w:r>
        <w:t>organisation</w:t>
      </w:r>
      <w:proofErr w:type="spellEnd"/>
      <w:r>
        <w:t xml:space="preserve"> and driving strategic people projects to conclusion on time and to budget. During a career break, Jacqui joined Bridport Citizens Advice as a volunteer advisor in 2022 and switched to volunteer governor in 2023 when she returned to work.</w:t>
      </w:r>
    </w:p>
    <w:p w:rsidR="747DA310" w:rsidP="747DA310" w:rsidRDefault="747DA310" w14:paraId="779C023F" w14:textId="7A326273">
      <w:pPr>
        <w:pStyle w:val="Document2"/>
      </w:pPr>
    </w:p>
    <w:p w:rsidR="00AA719E" w:rsidP="7040B4A0" w:rsidRDefault="09266592" w14:paraId="60876C8C" w14:textId="6C65DC72">
      <w:pPr>
        <w:pStyle w:val="Heading3"/>
        <w:spacing w:line="259" w:lineRule="auto"/>
        <w:rPr>
          <w:b/>
          <w:bCs/>
        </w:rPr>
      </w:pPr>
      <w:r w:rsidRPr="7040B4A0">
        <w:rPr>
          <w:b/>
          <w:bCs/>
        </w:rPr>
        <w:t>JAMIE SCOTT </w:t>
      </w:r>
      <w:r w:rsidRPr="7040B4A0" w:rsidR="18C56450">
        <w:rPr>
          <w:b/>
          <w:bCs/>
        </w:rPr>
        <w:t>- Lead trustee: Sustainable Resourcing: IT and premises</w:t>
      </w:r>
    </w:p>
    <w:p w:rsidR="00AA719E" w:rsidP="571C9DC0" w:rsidRDefault="128B1207" w14:paraId="54B8226E" w14:textId="03851F14">
      <w:pPr>
        <w:pStyle w:val="Document2"/>
      </w:pPr>
      <w:r>
        <w:rPr>
          <w:noProof/>
        </w:rPr>
        <w:drawing>
          <wp:inline distT="0" distB="0" distL="0" distR="0" wp14:anchorId="2A5621F5" wp14:editId="11EA3FA5">
            <wp:extent cx="1828800" cy="2433711"/>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2433711"/>
                    </a:xfrm>
                    <a:prstGeom prst="rect">
                      <a:avLst/>
                    </a:prstGeom>
                  </pic:spPr>
                </pic:pic>
              </a:graphicData>
            </a:graphic>
          </wp:inline>
        </w:drawing>
      </w:r>
    </w:p>
    <w:p w:rsidR="747DA310" w:rsidP="747DA310" w:rsidRDefault="747DA310" w14:paraId="46CAB9DF" w14:textId="4D3CD162">
      <w:pPr>
        <w:pStyle w:val="Document2"/>
      </w:pPr>
    </w:p>
    <w:p w:rsidR="00AA719E" w:rsidP="571C9DC0" w:rsidRDefault="09266592" w14:paraId="56B86C01" w14:textId="16161E18">
      <w:pPr>
        <w:pStyle w:val="Document2"/>
        <w:rPr>
          <w:color w:val="000000" w:themeColor="text1"/>
        </w:rPr>
      </w:pPr>
      <w:r>
        <w:t xml:space="preserve">Jamie retired to Bridport in 2023 from north London. His career was in the private sector leading various </w:t>
      </w:r>
      <w:proofErr w:type="spellStart"/>
      <w:r>
        <w:t>programmes</w:t>
      </w:r>
      <w:proofErr w:type="spellEnd"/>
      <w:r>
        <w:t xml:space="preserve"> and projects in business transformation. He also spent several years managing IT departments in the entertainment sector. Jamie is chair of trustees at a secondary academy in north London and joined the CA board of trustees in Bridport in 2024. </w:t>
      </w:r>
    </w:p>
    <w:p w:rsidR="7040B4A0" w:rsidP="7040B4A0" w:rsidRDefault="7040B4A0" w14:paraId="2C229743" w14:textId="7EDC44FD">
      <w:pPr>
        <w:pStyle w:val="Document2"/>
      </w:pPr>
    </w:p>
    <w:p w:rsidR="571C9DC0" w:rsidP="571C9DC0" w:rsidRDefault="571C9DC0" w14:paraId="7D0EAEA7" w14:textId="251AA25F">
      <w:pPr>
        <w:pStyle w:val="Document2"/>
        <w:rPr>
          <w:lang w:val="en-GB"/>
        </w:rPr>
      </w:pPr>
    </w:p>
    <w:p w:rsidR="7040B4A0" w:rsidP="7040B4A0" w:rsidRDefault="7040B4A0" w14:paraId="384B3088" w14:textId="79C6F5A4">
      <w:pPr>
        <w:pStyle w:val="Document2"/>
        <w:rPr>
          <w:lang w:val="en-GB"/>
        </w:rPr>
      </w:pPr>
    </w:p>
    <w:p w:rsidR="571C9DC0" w:rsidP="22A1989C" w:rsidRDefault="4043C2E7" w14:paraId="3F4DFEBE" w14:textId="1F517E7F">
      <w:pPr>
        <w:pStyle w:val="Heading3"/>
        <w:spacing w:line="259" w:lineRule="auto"/>
      </w:pPr>
      <w:r w:rsidRPr="22A1989C">
        <w:rPr>
          <w:b/>
          <w:bCs/>
        </w:rPr>
        <w:t>Linda Child</w:t>
      </w:r>
      <w:r w:rsidR="0020023E">
        <w:rPr>
          <w:b/>
          <w:bCs/>
        </w:rPr>
        <w:t xml:space="preserve"> – Lead Trustee:  Workforce</w:t>
      </w:r>
    </w:p>
    <w:p w:rsidR="571C9DC0" w:rsidP="571C9DC0" w:rsidRDefault="0ED613C3" w14:paraId="19D44D36" w14:textId="264D704E">
      <w:pPr>
        <w:pStyle w:val="Document2"/>
      </w:pPr>
      <w:r>
        <w:rPr>
          <w:noProof/>
        </w:rPr>
        <w:drawing>
          <wp:inline distT="0" distB="0" distL="0" distR="0" wp14:anchorId="1B6056CF" wp14:editId="1E192A97">
            <wp:extent cx="1828800" cy="2437075"/>
            <wp:effectExtent l="0" t="0" r="0" b="0"/>
            <wp:docPr id="20449846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84620" name=""/>
                    <pic:cNvPicPr/>
                  </pic:nvPicPr>
                  <pic:blipFill>
                    <a:blip r:embed="rId17">
                      <a:extLst>
                        <a:ext uri="{28A0092B-C50C-407E-A947-70E740481C1C}">
                          <a14:useLocalDpi xmlns:a14="http://schemas.microsoft.com/office/drawing/2010/main"/>
                        </a:ext>
                      </a:extLst>
                    </a:blip>
                    <a:stretch>
                      <a:fillRect/>
                    </a:stretch>
                  </pic:blipFill>
                  <pic:spPr>
                    <a:xfrm>
                      <a:off x="0" y="0"/>
                      <a:ext cx="1828800" cy="2437075"/>
                    </a:xfrm>
                    <a:prstGeom prst="rect">
                      <a:avLst/>
                    </a:prstGeom>
                  </pic:spPr>
                </pic:pic>
              </a:graphicData>
            </a:graphic>
          </wp:inline>
        </w:drawing>
      </w:r>
    </w:p>
    <w:p w:rsidR="77679E33" w:rsidP="77679E33" w:rsidRDefault="77679E33" w14:paraId="0853BB64" w14:textId="56C1B7F1">
      <w:pPr>
        <w:pStyle w:val="Document2"/>
      </w:pPr>
    </w:p>
    <w:p w:rsidR="4043C2E7" w:rsidP="22A1989C" w:rsidRDefault="4043C2E7" w14:paraId="32669574" w14:textId="2AEF0575">
      <w:pPr>
        <w:pStyle w:val="Document2"/>
      </w:pPr>
      <w:r w:rsidRPr="22A1989C">
        <w:rPr>
          <w:color w:val="000000" w:themeColor="text1"/>
          <w:sz w:val="25"/>
          <w:szCs w:val="25"/>
          <w:lang w:val="en-GB"/>
        </w:rPr>
        <w:t xml:space="preserve">After studying Law at Liverpool University, Linda moved to Antwerp in Belgium and trained in Brussels as an American &amp; International tax law specialist, working extensively in Europe and the US. In later years she was a lecturer in law &amp; taxation and has also worked as a CAB adviser. Since retiring to Bridport at the end of 2018, Linda was Chair of the Trustee Board at a local residential care home for 4 years. </w:t>
      </w:r>
      <w:r w:rsidRPr="22A1989C">
        <w:rPr>
          <w:lang w:val="en-GB"/>
        </w:rPr>
        <w:t xml:space="preserve"> </w:t>
      </w:r>
    </w:p>
    <w:p w:rsidR="571C9DC0" w:rsidP="571C9DC0" w:rsidRDefault="571C9DC0" w14:paraId="2CEBF2B5" w14:textId="0F2DFD32">
      <w:pPr>
        <w:pStyle w:val="Document2"/>
      </w:pPr>
    </w:p>
    <w:sectPr w:rsidR="571C9DC0" w:rsidSect="00BA298C">
      <w:headerReference w:type="default" r:id="rId18"/>
      <w:footerReference w:type="default" r:id="rId19"/>
      <w:pgSz w:w="11906" w:h="16838" w:orient="portrait"/>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65769" w:rsidRDefault="00665769" w14:paraId="139A56C7" w14:textId="77777777">
      <w:r>
        <w:separator/>
      </w:r>
    </w:p>
  </w:endnote>
  <w:endnote w:type="continuationSeparator" w:id="0">
    <w:p w:rsidR="00665769" w:rsidRDefault="00665769" w14:paraId="47BE7CF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7040B4A0" w:rsidTr="7040B4A0" w14:paraId="686260A9" w14:textId="77777777">
      <w:trPr>
        <w:trHeight w:val="300"/>
      </w:trPr>
      <w:tc>
        <w:tcPr>
          <w:tcW w:w="3245" w:type="dxa"/>
        </w:tcPr>
        <w:p w:rsidR="7040B4A0" w:rsidP="7040B4A0" w:rsidRDefault="7040B4A0" w14:paraId="025DE6C1" w14:textId="4551315F">
          <w:pPr>
            <w:pStyle w:val="Header"/>
            <w:ind w:left="-115"/>
          </w:pPr>
        </w:p>
      </w:tc>
      <w:tc>
        <w:tcPr>
          <w:tcW w:w="3245" w:type="dxa"/>
        </w:tcPr>
        <w:p w:rsidR="7040B4A0" w:rsidP="7040B4A0" w:rsidRDefault="7040B4A0" w14:paraId="2D6BF240" w14:textId="659FFE7E">
          <w:pPr>
            <w:pStyle w:val="Header"/>
            <w:jc w:val="center"/>
          </w:pPr>
        </w:p>
      </w:tc>
      <w:tc>
        <w:tcPr>
          <w:tcW w:w="3245" w:type="dxa"/>
        </w:tcPr>
        <w:p w:rsidR="7040B4A0" w:rsidP="7040B4A0" w:rsidRDefault="7040B4A0" w14:paraId="40C5FDA7" w14:textId="4D23DDD1">
          <w:pPr>
            <w:pStyle w:val="Header"/>
            <w:ind w:right="-115"/>
            <w:jc w:val="right"/>
          </w:pPr>
          <w:r>
            <w:fldChar w:fldCharType="begin"/>
          </w:r>
          <w:r>
            <w:instrText>PAGE</w:instrText>
          </w:r>
          <w:r>
            <w:fldChar w:fldCharType="separate"/>
          </w:r>
          <w:r w:rsidR="004C79D2">
            <w:rPr>
              <w:noProof/>
            </w:rPr>
            <w:t>1</w:t>
          </w:r>
          <w:r>
            <w:fldChar w:fldCharType="end"/>
          </w:r>
        </w:p>
      </w:tc>
    </w:tr>
  </w:tbl>
  <w:p w:rsidR="7040B4A0" w:rsidP="7040B4A0" w:rsidRDefault="7040B4A0" w14:paraId="554FADE0" w14:textId="734A4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65769" w:rsidRDefault="00665769" w14:paraId="0F5202BD" w14:textId="77777777">
      <w:r>
        <w:separator/>
      </w:r>
    </w:p>
  </w:footnote>
  <w:footnote w:type="continuationSeparator" w:id="0">
    <w:p w:rsidR="00665769" w:rsidRDefault="00665769" w14:paraId="2386903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7040B4A0" w:rsidTr="7040B4A0" w14:paraId="7A0FB19B" w14:textId="77777777">
      <w:trPr>
        <w:trHeight w:val="300"/>
      </w:trPr>
      <w:tc>
        <w:tcPr>
          <w:tcW w:w="3245" w:type="dxa"/>
        </w:tcPr>
        <w:p w:rsidR="7040B4A0" w:rsidP="7040B4A0" w:rsidRDefault="7040B4A0" w14:paraId="6F2FDEBE" w14:textId="3881965B">
          <w:pPr>
            <w:pStyle w:val="Header"/>
            <w:ind w:left="-115"/>
          </w:pPr>
        </w:p>
      </w:tc>
      <w:tc>
        <w:tcPr>
          <w:tcW w:w="3245" w:type="dxa"/>
        </w:tcPr>
        <w:p w:rsidR="7040B4A0" w:rsidP="7040B4A0" w:rsidRDefault="7040B4A0" w14:paraId="3FC32061" w14:textId="0C140B08">
          <w:pPr>
            <w:pStyle w:val="Header"/>
            <w:jc w:val="center"/>
          </w:pPr>
        </w:p>
      </w:tc>
      <w:tc>
        <w:tcPr>
          <w:tcW w:w="3245" w:type="dxa"/>
        </w:tcPr>
        <w:p w:rsidR="7040B4A0" w:rsidP="7040B4A0" w:rsidRDefault="7040B4A0" w14:paraId="4C05919B" w14:textId="36A7F6F0">
          <w:pPr>
            <w:pStyle w:val="Header"/>
            <w:ind w:right="-115"/>
            <w:jc w:val="right"/>
          </w:pPr>
        </w:p>
      </w:tc>
    </w:tr>
  </w:tbl>
  <w:p w:rsidR="7040B4A0" w:rsidP="7040B4A0" w:rsidRDefault="7040B4A0" w14:paraId="192B7611" w14:textId="36384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6F6651"/>
    <w:multiLevelType w:val="hybridMultilevel"/>
    <w:tmpl w:val="75B65E5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68A3B4E0"/>
    <w:multiLevelType w:val="hybridMultilevel"/>
    <w:tmpl w:val="7E9A3BC6"/>
    <w:lvl w:ilvl="0" w:tplc="6E1239D6">
      <w:start w:val="1"/>
      <w:numFmt w:val="bullet"/>
      <w:lvlText w:val=""/>
      <w:lvlJc w:val="left"/>
      <w:pPr>
        <w:ind w:left="720" w:hanging="360"/>
      </w:pPr>
      <w:rPr>
        <w:rFonts w:hint="default" w:ascii="Symbol" w:hAnsi="Symbol"/>
      </w:rPr>
    </w:lvl>
    <w:lvl w:ilvl="1" w:tplc="3932BCA4">
      <w:start w:val="1"/>
      <w:numFmt w:val="bullet"/>
      <w:lvlText w:val="o"/>
      <w:lvlJc w:val="left"/>
      <w:pPr>
        <w:ind w:left="1440" w:hanging="360"/>
      </w:pPr>
      <w:rPr>
        <w:rFonts w:hint="default" w:ascii="Courier New" w:hAnsi="Courier New"/>
      </w:rPr>
    </w:lvl>
    <w:lvl w:ilvl="2" w:tplc="5C84CF7E">
      <w:start w:val="1"/>
      <w:numFmt w:val="bullet"/>
      <w:lvlText w:val=""/>
      <w:lvlJc w:val="left"/>
      <w:pPr>
        <w:ind w:left="2160" w:hanging="360"/>
      </w:pPr>
      <w:rPr>
        <w:rFonts w:hint="default" w:ascii="Wingdings" w:hAnsi="Wingdings"/>
      </w:rPr>
    </w:lvl>
    <w:lvl w:ilvl="3" w:tplc="9628237E">
      <w:start w:val="1"/>
      <w:numFmt w:val="bullet"/>
      <w:lvlText w:val=""/>
      <w:lvlJc w:val="left"/>
      <w:pPr>
        <w:ind w:left="2880" w:hanging="360"/>
      </w:pPr>
      <w:rPr>
        <w:rFonts w:hint="default" w:ascii="Symbol" w:hAnsi="Symbol"/>
      </w:rPr>
    </w:lvl>
    <w:lvl w:ilvl="4" w:tplc="EC4263E2">
      <w:start w:val="1"/>
      <w:numFmt w:val="bullet"/>
      <w:lvlText w:val="o"/>
      <w:lvlJc w:val="left"/>
      <w:pPr>
        <w:ind w:left="3600" w:hanging="360"/>
      </w:pPr>
      <w:rPr>
        <w:rFonts w:hint="default" w:ascii="Courier New" w:hAnsi="Courier New"/>
      </w:rPr>
    </w:lvl>
    <w:lvl w:ilvl="5" w:tplc="413E7C12">
      <w:start w:val="1"/>
      <w:numFmt w:val="bullet"/>
      <w:lvlText w:val=""/>
      <w:lvlJc w:val="left"/>
      <w:pPr>
        <w:ind w:left="4320" w:hanging="360"/>
      </w:pPr>
      <w:rPr>
        <w:rFonts w:hint="default" w:ascii="Wingdings" w:hAnsi="Wingdings"/>
      </w:rPr>
    </w:lvl>
    <w:lvl w:ilvl="6" w:tplc="56BA9E62">
      <w:start w:val="1"/>
      <w:numFmt w:val="bullet"/>
      <w:lvlText w:val=""/>
      <w:lvlJc w:val="left"/>
      <w:pPr>
        <w:ind w:left="5040" w:hanging="360"/>
      </w:pPr>
      <w:rPr>
        <w:rFonts w:hint="default" w:ascii="Symbol" w:hAnsi="Symbol"/>
      </w:rPr>
    </w:lvl>
    <w:lvl w:ilvl="7" w:tplc="B044CC5C">
      <w:start w:val="1"/>
      <w:numFmt w:val="bullet"/>
      <w:lvlText w:val="o"/>
      <w:lvlJc w:val="left"/>
      <w:pPr>
        <w:ind w:left="5760" w:hanging="360"/>
      </w:pPr>
      <w:rPr>
        <w:rFonts w:hint="default" w:ascii="Courier New" w:hAnsi="Courier New"/>
      </w:rPr>
    </w:lvl>
    <w:lvl w:ilvl="8" w:tplc="64EAC42C">
      <w:start w:val="1"/>
      <w:numFmt w:val="bullet"/>
      <w:lvlText w:val=""/>
      <w:lvlJc w:val="left"/>
      <w:pPr>
        <w:ind w:left="6480" w:hanging="360"/>
      </w:pPr>
      <w:rPr>
        <w:rFonts w:hint="default" w:ascii="Wingdings" w:hAnsi="Wingdings"/>
      </w:rPr>
    </w:lvl>
  </w:abstractNum>
  <w:abstractNum w:abstractNumId="2" w15:restartNumberingAfterBreak="0">
    <w:nsid w:val="7DF624B9"/>
    <w:multiLevelType w:val="hybridMultilevel"/>
    <w:tmpl w:val="EFD41B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596325618">
    <w:abstractNumId w:val="1"/>
  </w:num>
  <w:num w:numId="2" w16cid:durableId="1396583935">
    <w:abstractNumId w:val="0"/>
  </w:num>
  <w:num w:numId="3" w16cid:durableId="10913941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C70"/>
    <w:rsid w:val="00000A33"/>
    <w:rsid w:val="00013257"/>
    <w:rsid w:val="00040099"/>
    <w:rsid w:val="000402CE"/>
    <w:rsid w:val="00052451"/>
    <w:rsid w:val="000A0252"/>
    <w:rsid w:val="000A6B84"/>
    <w:rsid w:val="000D3306"/>
    <w:rsid w:val="001171D3"/>
    <w:rsid w:val="00163F0B"/>
    <w:rsid w:val="0017546B"/>
    <w:rsid w:val="00182FE0"/>
    <w:rsid w:val="0018443F"/>
    <w:rsid w:val="00195346"/>
    <w:rsid w:val="001B28D6"/>
    <w:rsid w:val="001B6122"/>
    <w:rsid w:val="001C5FEE"/>
    <w:rsid w:val="001D6543"/>
    <w:rsid w:val="001E0489"/>
    <w:rsid w:val="0020023E"/>
    <w:rsid w:val="002257A0"/>
    <w:rsid w:val="00226B6B"/>
    <w:rsid w:val="00230F3B"/>
    <w:rsid w:val="00245973"/>
    <w:rsid w:val="0024761A"/>
    <w:rsid w:val="00253E85"/>
    <w:rsid w:val="002733AF"/>
    <w:rsid w:val="0028754A"/>
    <w:rsid w:val="002A095F"/>
    <w:rsid w:val="002A7E47"/>
    <w:rsid w:val="002B2D8E"/>
    <w:rsid w:val="002B3BDA"/>
    <w:rsid w:val="002C1FA8"/>
    <w:rsid w:val="002D4924"/>
    <w:rsid w:val="002F234E"/>
    <w:rsid w:val="0032534F"/>
    <w:rsid w:val="00335215"/>
    <w:rsid w:val="00354944"/>
    <w:rsid w:val="0039475A"/>
    <w:rsid w:val="003A2C23"/>
    <w:rsid w:val="003C5C06"/>
    <w:rsid w:val="003F5C66"/>
    <w:rsid w:val="00412230"/>
    <w:rsid w:val="004166A5"/>
    <w:rsid w:val="00437536"/>
    <w:rsid w:val="00465533"/>
    <w:rsid w:val="004B4A7B"/>
    <w:rsid w:val="004C79D2"/>
    <w:rsid w:val="004CC32E"/>
    <w:rsid w:val="005166BA"/>
    <w:rsid w:val="00520F63"/>
    <w:rsid w:val="0054716F"/>
    <w:rsid w:val="00550D76"/>
    <w:rsid w:val="00551D29"/>
    <w:rsid w:val="0055499C"/>
    <w:rsid w:val="00561AA9"/>
    <w:rsid w:val="00591521"/>
    <w:rsid w:val="005A4914"/>
    <w:rsid w:val="005B39E2"/>
    <w:rsid w:val="00606516"/>
    <w:rsid w:val="00622FE8"/>
    <w:rsid w:val="006354D5"/>
    <w:rsid w:val="00665769"/>
    <w:rsid w:val="00670C10"/>
    <w:rsid w:val="00673361"/>
    <w:rsid w:val="006800DF"/>
    <w:rsid w:val="006959FB"/>
    <w:rsid w:val="006A5F70"/>
    <w:rsid w:val="006E57AF"/>
    <w:rsid w:val="006F42B1"/>
    <w:rsid w:val="0073173E"/>
    <w:rsid w:val="00765AB2"/>
    <w:rsid w:val="007C112E"/>
    <w:rsid w:val="007D311C"/>
    <w:rsid w:val="007D7AB6"/>
    <w:rsid w:val="00803DB1"/>
    <w:rsid w:val="008042C1"/>
    <w:rsid w:val="008236F7"/>
    <w:rsid w:val="008366BF"/>
    <w:rsid w:val="00840EDD"/>
    <w:rsid w:val="008C2FCE"/>
    <w:rsid w:val="008C70E1"/>
    <w:rsid w:val="008E3798"/>
    <w:rsid w:val="00902D8F"/>
    <w:rsid w:val="00961A2E"/>
    <w:rsid w:val="00972293"/>
    <w:rsid w:val="009731E6"/>
    <w:rsid w:val="00977C70"/>
    <w:rsid w:val="00997C5A"/>
    <w:rsid w:val="009A60B8"/>
    <w:rsid w:val="009C3E50"/>
    <w:rsid w:val="009E700B"/>
    <w:rsid w:val="00A07BFC"/>
    <w:rsid w:val="00A210C9"/>
    <w:rsid w:val="00A52DF0"/>
    <w:rsid w:val="00AA719E"/>
    <w:rsid w:val="00AC3AEB"/>
    <w:rsid w:val="00AD6ECE"/>
    <w:rsid w:val="00B8772C"/>
    <w:rsid w:val="00BA0952"/>
    <w:rsid w:val="00BA298C"/>
    <w:rsid w:val="00BB6DBB"/>
    <w:rsid w:val="00C11B21"/>
    <w:rsid w:val="00C30169"/>
    <w:rsid w:val="00C47C50"/>
    <w:rsid w:val="00C6605A"/>
    <w:rsid w:val="00C674F0"/>
    <w:rsid w:val="00C955EE"/>
    <w:rsid w:val="00CA3879"/>
    <w:rsid w:val="00CC1D4F"/>
    <w:rsid w:val="00CC68AA"/>
    <w:rsid w:val="00CD1088"/>
    <w:rsid w:val="00CD692F"/>
    <w:rsid w:val="00CE27D8"/>
    <w:rsid w:val="00CF5664"/>
    <w:rsid w:val="00CF6A94"/>
    <w:rsid w:val="00CF6CC0"/>
    <w:rsid w:val="00CF750F"/>
    <w:rsid w:val="00D257C3"/>
    <w:rsid w:val="00D34857"/>
    <w:rsid w:val="00D41661"/>
    <w:rsid w:val="00D629B3"/>
    <w:rsid w:val="00D831C0"/>
    <w:rsid w:val="00DA766C"/>
    <w:rsid w:val="00DD24C9"/>
    <w:rsid w:val="00DF3384"/>
    <w:rsid w:val="00E12B87"/>
    <w:rsid w:val="00E2380E"/>
    <w:rsid w:val="00E32314"/>
    <w:rsid w:val="00E37FB7"/>
    <w:rsid w:val="00E42BAA"/>
    <w:rsid w:val="00E4460C"/>
    <w:rsid w:val="00E47FE9"/>
    <w:rsid w:val="00E505F9"/>
    <w:rsid w:val="00E53BCE"/>
    <w:rsid w:val="00E57CD6"/>
    <w:rsid w:val="00E643A7"/>
    <w:rsid w:val="00E717D3"/>
    <w:rsid w:val="00EA1E1B"/>
    <w:rsid w:val="00EE1BF5"/>
    <w:rsid w:val="00EE5FA9"/>
    <w:rsid w:val="00F00478"/>
    <w:rsid w:val="00F43F2D"/>
    <w:rsid w:val="00F44193"/>
    <w:rsid w:val="00F77257"/>
    <w:rsid w:val="00F95991"/>
    <w:rsid w:val="00FB29E6"/>
    <w:rsid w:val="0227EBAC"/>
    <w:rsid w:val="02E475F8"/>
    <w:rsid w:val="02E79524"/>
    <w:rsid w:val="02F5B81B"/>
    <w:rsid w:val="039AC77B"/>
    <w:rsid w:val="04EEE0D6"/>
    <w:rsid w:val="04F1EC3C"/>
    <w:rsid w:val="0530A66B"/>
    <w:rsid w:val="0635E595"/>
    <w:rsid w:val="06A3110B"/>
    <w:rsid w:val="076C27E0"/>
    <w:rsid w:val="078CFA03"/>
    <w:rsid w:val="07D0DE83"/>
    <w:rsid w:val="0803005D"/>
    <w:rsid w:val="084A3D61"/>
    <w:rsid w:val="09266592"/>
    <w:rsid w:val="0958731B"/>
    <w:rsid w:val="0A3EB75F"/>
    <w:rsid w:val="0A8C420C"/>
    <w:rsid w:val="0AADE358"/>
    <w:rsid w:val="0C052445"/>
    <w:rsid w:val="0C4B7E80"/>
    <w:rsid w:val="0CA31F44"/>
    <w:rsid w:val="0D796614"/>
    <w:rsid w:val="0E0981ED"/>
    <w:rsid w:val="0E8F4AE6"/>
    <w:rsid w:val="0EBBAD6E"/>
    <w:rsid w:val="0ED613C3"/>
    <w:rsid w:val="0FE46905"/>
    <w:rsid w:val="128B1207"/>
    <w:rsid w:val="135DCC4E"/>
    <w:rsid w:val="1464DC88"/>
    <w:rsid w:val="157D7A9B"/>
    <w:rsid w:val="16498479"/>
    <w:rsid w:val="167D368A"/>
    <w:rsid w:val="1689D330"/>
    <w:rsid w:val="17BB4B3F"/>
    <w:rsid w:val="18024B03"/>
    <w:rsid w:val="1867F499"/>
    <w:rsid w:val="18BBAC76"/>
    <w:rsid w:val="18C56450"/>
    <w:rsid w:val="19C52F69"/>
    <w:rsid w:val="1A6B15C4"/>
    <w:rsid w:val="1BD0ACC7"/>
    <w:rsid w:val="1C2B9299"/>
    <w:rsid w:val="1C50BE95"/>
    <w:rsid w:val="1DD2C3CA"/>
    <w:rsid w:val="1E9891C9"/>
    <w:rsid w:val="1FA096AC"/>
    <w:rsid w:val="212C9A01"/>
    <w:rsid w:val="22165120"/>
    <w:rsid w:val="2216DA0D"/>
    <w:rsid w:val="22A1989C"/>
    <w:rsid w:val="235011D1"/>
    <w:rsid w:val="23CB29EC"/>
    <w:rsid w:val="255E8D58"/>
    <w:rsid w:val="260C36D3"/>
    <w:rsid w:val="26C2214A"/>
    <w:rsid w:val="2708A6EC"/>
    <w:rsid w:val="277B8142"/>
    <w:rsid w:val="27C3A998"/>
    <w:rsid w:val="28148959"/>
    <w:rsid w:val="28254D81"/>
    <w:rsid w:val="28354836"/>
    <w:rsid w:val="288AD57D"/>
    <w:rsid w:val="28E2EABB"/>
    <w:rsid w:val="298C82E7"/>
    <w:rsid w:val="2A43F052"/>
    <w:rsid w:val="2C9424B9"/>
    <w:rsid w:val="2D1FDA1B"/>
    <w:rsid w:val="2F12935B"/>
    <w:rsid w:val="2F9F96ED"/>
    <w:rsid w:val="3137FF63"/>
    <w:rsid w:val="313D5076"/>
    <w:rsid w:val="31BA1A87"/>
    <w:rsid w:val="3212ABF0"/>
    <w:rsid w:val="345FE361"/>
    <w:rsid w:val="38088DCD"/>
    <w:rsid w:val="386A26D4"/>
    <w:rsid w:val="3A4DB5E3"/>
    <w:rsid w:val="3A7DB761"/>
    <w:rsid w:val="3ADCDE14"/>
    <w:rsid w:val="3B681A82"/>
    <w:rsid w:val="3C90B7A7"/>
    <w:rsid w:val="3CBCBFB7"/>
    <w:rsid w:val="3E35EB51"/>
    <w:rsid w:val="3F48C129"/>
    <w:rsid w:val="3F9DA7A5"/>
    <w:rsid w:val="4043C2E7"/>
    <w:rsid w:val="404717D5"/>
    <w:rsid w:val="409FE21D"/>
    <w:rsid w:val="4317293D"/>
    <w:rsid w:val="442C8E91"/>
    <w:rsid w:val="44690914"/>
    <w:rsid w:val="44B419FE"/>
    <w:rsid w:val="46D1ED59"/>
    <w:rsid w:val="471F69E8"/>
    <w:rsid w:val="47CB7AD8"/>
    <w:rsid w:val="4883E62A"/>
    <w:rsid w:val="4900CC47"/>
    <w:rsid w:val="491AC480"/>
    <w:rsid w:val="4940EDEF"/>
    <w:rsid w:val="496D91AC"/>
    <w:rsid w:val="4A42547F"/>
    <w:rsid w:val="4AF10E7C"/>
    <w:rsid w:val="4C63A965"/>
    <w:rsid w:val="4D03C3C2"/>
    <w:rsid w:val="4EC1EA48"/>
    <w:rsid w:val="4F5267EC"/>
    <w:rsid w:val="4F68D866"/>
    <w:rsid w:val="50C4CC43"/>
    <w:rsid w:val="512C3820"/>
    <w:rsid w:val="5384F981"/>
    <w:rsid w:val="545AB2CB"/>
    <w:rsid w:val="54D5D1AE"/>
    <w:rsid w:val="54DFD900"/>
    <w:rsid w:val="5522B762"/>
    <w:rsid w:val="553AC781"/>
    <w:rsid w:val="55A9A48C"/>
    <w:rsid w:val="55BE3E2B"/>
    <w:rsid w:val="55CD4103"/>
    <w:rsid w:val="56240D29"/>
    <w:rsid w:val="5670555D"/>
    <w:rsid w:val="571C9DC0"/>
    <w:rsid w:val="57DF6E6A"/>
    <w:rsid w:val="57FF06F8"/>
    <w:rsid w:val="595E465B"/>
    <w:rsid w:val="5B6D65CA"/>
    <w:rsid w:val="5B8FD0E6"/>
    <w:rsid w:val="5C42CD0A"/>
    <w:rsid w:val="5E9C9176"/>
    <w:rsid w:val="5F53B1BC"/>
    <w:rsid w:val="610D5215"/>
    <w:rsid w:val="6116330B"/>
    <w:rsid w:val="617D2169"/>
    <w:rsid w:val="6312591F"/>
    <w:rsid w:val="63D64677"/>
    <w:rsid w:val="63E02EED"/>
    <w:rsid w:val="6451D1AE"/>
    <w:rsid w:val="647CA992"/>
    <w:rsid w:val="65F0F1F8"/>
    <w:rsid w:val="66C4E355"/>
    <w:rsid w:val="67D146AC"/>
    <w:rsid w:val="67F996A7"/>
    <w:rsid w:val="68A18A34"/>
    <w:rsid w:val="69606DC5"/>
    <w:rsid w:val="6B05559A"/>
    <w:rsid w:val="6B1ACFE7"/>
    <w:rsid w:val="6B908C1A"/>
    <w:rsid w:val="6BA0B5BE"/>
    <w:rsid w:val="6BBDDA10"/>
    <w:rsid w:val="6BE93A01"/>
    <w:rsid w:val="6C93885B"/>
    <w:rsid w:val="6E2A9ABC"/>
    <w:rsid w:val="6EA2ED35"/>
    <w:rsid w:val="6ED4F82C"/>
    <w:rsid w:val="6F735581"/>
    <w:rsid w:val="6FA1FAFB"/>
    <w:rsid w:val="7040B4A0"/>
    <w:rsid w:val="71D7EDF2"/>
    <w:rsid w:val="743EEC43"/>
    <w:rsid w:val="747DA310"/>
    <w:rsid w:val="75A02B22"/>
    <w:rsid w:val="75B3159E"/>
    <w:rsid w:val="7658CF8C"/>
    <w:rsid w:val="765C2B78"/>
    <w:rsid w:val="77679E33"/>
    <w:rsid w:val="77BC6982"/>
    <w:rsid w:val="79B43811"/>
    <w:rsid w:val="7B45F757"/>
    <w:rsid w:val="7D371FF4"/>
    <w:rsid w:val="7ECDDB52"/>
    <w:rsid w:val="7F4F38D1"/>
    <w:rsid w:val="7F7473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61D56"/>
  <w15:chartTrackingRefBased/>
  <w15:docId w15:val="{4206F7A5-228B-4EC6-9878-83DC75ED4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571C9DC0"/>
  </w:style>
  <w:style w:type="paragraph" w:styleId="Heading1">
    <w:name w:val="heading 1"/>
    <w:basedOn w:val="Normal"/>
    <w:next w:val="Normal"/>
    <w:link w:val="Heading1Char"/>
    <w:uiPriority w:val="9"/>
    <w:qFormat/>
    <w:rsid w:val="571C9DC0"/>
    <w:pPr>
      <w:keepNext/>
      <w:keepLines/>
      <w:outlineLvl w:val="0"/>
    </w:pPr>
    <w:rPr>
      <w:rFonts w:asciiTheme="majorHAnsi" w:hAnsiTheme="majorHAnsi" w:eastAsiaTheme="minorEastAsia" w:cstheme="majorEastAsia"/>
      <w:color w:val="2F5496" w:themeColor="accent1" w:themeShade="BF"/>
      <w:sz w:val="40"/>
      <w:szCs w:val="40"/>
    </w:rPr>
  </w:style>
  <w:style w:type="paragraph" w:styleId="Heading2">
    <w:name w:val="heading 2"/>
    <w:basedOn w:val="Normal"/>
    <w:next w:val="Normal"/>
    <w:link w:val="Heading2Char"/>
    <w:uiPriority w:val="9"/>
    <w:unhideWhenUsed/>
    <w:qFormat/>
    <w:rsid w:val="571C9DC0"/>
    <w:pPr>
      <w:keepNext/>
      <w:keepLines/>
      <w:outlineLvl w:val="1"/>
    </w:pPr>
    <w:rPr>
      <w:rFonts w:asciiTheme="majorHAnsi" w:hAnsiTheme="majorHAnsi" w:eastAsiaTheme="minorEastAsia" w:cstheme="majorEastAsia"/>
      <w:color w:val="2F5496" w:themeColor="accent1" w:themeShade="BF"/>
      <w:sz w:val="32"/>
      <w:szCs w:val="32"/>
    </w:rPr>
  </w:style>
  <w:style w:type="paragraph" w:styleId="Heading3">
    <w:name w:val="heading 3"/>
    <w:basedOn w:val="Normal"/>
    <w:next w:val="Normal"/>
    <w:link w:val="Heading3Char"/>
    <w:uiPriority w:val="9"/>
    <w:unhideWhenUsed/>
    <w:qFormat/>
    <w:rsid w:val="571C9DC0"/>
    <w:pPr>
      <w:keepNext/>
      <w:keepLines/>
      <w:outlineLvl w:val="2"/>
    </w:pPr>
    <w:rPr>
      <w:rFonts w:eastAsiaTheme="minorEastAsia" w:cstheme="majorEastAsia"/>
      <w:color w:val="2F5496" w:themeColor="accent1" w:themeShade="BF"/>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571C9DC0"/>
    <w:pPr>
      <w:ind w:left="720"/>
      <w:contextualSpacing/>
    </w:pPr>
  </w:style>
  <w:style w:type="character" w:styleId="Hyperlink">
    <w:name w:val="Hyperlink"/>
    <w:uiPriority w:val="99"/>
    <w:unhideWhenUsed/>
    <w:rsid w:val="005B39E2"/>
    <w:rPr>
      <w:color w:val="0563C1"/>
      <w:u w:val="single"/>
    </w:rPr>
  </w:style>
  <w:style w:type="paragraph" w:styleId="BalloonText">
    <w:name w:val="Balloon Text"/>
    <w:basedOn w:val="Normal"/>
    <w:link w:val="BalloonTextChar"/>
    <w:uiPriority w:val="99"/>
    <w:semiHidden/>
    <w:unhideWhenUsed/>
    <w:rsid w:val="571C9DC0"/>
    <w:rPr>
      <w:rFonts w:ascii="Segoe UI" w:hAnsi="Segoe UI" w:cs="Segoe UI"/>
      <w:sz w:val="18"/>
      <w:szCs w:val="18"/>
    </w:rPr>
  </w:style>
  <w:style w:type="character" w:styleId="BalloonTextChar" w:customStyle="1">
    <w:name w:val="Balloon Text Char"/>
    <w:link w:val="BalloonText"/>
    <w:uiPriority w:val="99"/>
    <w:semiHidden/>
    <w:rsid w:val="0018443F"/>
    <w:rPr>
      <w:rFonts w:ascii="Segoe UI" w:hAnsi="Segoe UI" w:cs="Segoe UI"/>
      <w:sz w:val="18"/>
      <w:szCs w:val="18"/>
    </w:rPr>
  </w:style>
  <w:style w:type="paragraph" w:styleId="NormalWeb">
    <w:name w:val="Normal (Web)"/>
    <w:basedOn w:val="Normal"/>
    <w:uiPriority w:val="99"/>
    <w:semiHidden/>
    <w:unhideWhenUsed/>
    <w:rsid w:val="571C9DC0"/>
    <w:pPr>
      <w:spacing w:beforeAutospacing="1" w:afterAutospacing="1"/>
    </w:pPr>
    <w:rPr>
      <w:rFonts w:ascii="Times New Roman" w:hAnsi="Times New Roman" w:eastAsia="Times New Roman"/>
      <w:sz w:val="24"/>
      <w:szCs w:val="24"/>
      <w:lang w:eastAsia="en-GB"/>
    </w:rPr>
  </w:style>
  <w:style w:type="paragraph" w:styleId="xmsonormal" w:customStyle="1">
    <w:name w:val="x_msonormal"/>
    <w:basedOn w:val="Normal"/>
    <w:uiPriority w:val="1"/>
    <w:rsid w:val="571C9DC0"/>
    <w:pPr>
      <w:spacing w:beforeAutospacing="1" w:afterAutospacing="1"/>
    </w:pPr>
    <w:rPr>
      <w:rFonts w:ascii="Times New Roman" w:hAnsi="Times New Roman" w:eastAsia="Times New Roman"/>
      <w:sz w:val="24"/>
      <w:szCs w:val="24"/>
      <w:lang w:eastAsia="en-GB"/>
    </w:rPr>
  </w:style>
  <w:style w:type="character" w:styleId="Heading1Char" w:customStyle="1">
    <w:name w:val="Heading 1 Char"/>
    <w:basedOn w:val="DefaultParagraphFont"/>
    <w:link w:val="Heading1"/>
    <w:uiPriority w:val="9"/>
    <w:rsid w:val="571C9DC0"/>
    <w:rPr>
      <w:rFonts w:asciiTheme="majorHAnsi" w:hAnsiTheme="majorHAnsi" w:eastAsiaTheme="minorEastAsia" w:cstheme="majorEastAsia"/>
      <w:color w:val="2F5496" w:themeColor="accent1" w:themeShade="BF"/>
      <w:sz w:val="40"/>
      <w:szCs w:val="40"/>
    </w:rPr>
  </w:style>
  <w:style w:type="character" w:styleId="Heading2Char" w:customStyle="1">
    <w:name w:val="Heading 2 Char"/>
    <w:basedOn w:val="DefaultParagraphFont"/>
    <w:link w:val="Heading2"/>
    <w:uiPriority w:val="9"/>
    <w:rsid w:val="571C9DC0"/>
    <w:rPr>
      <w:rFonts w:asciiTheme="majorHAnsi" w:hAnsiTheme="majorHAnsi" w:eastAsiaTheme="minorEastAsia" w:cstheme="majorEastAsia"/>
      <w:color w:val="2F5496" w:themeColor="accent1" w:themeShade="BF"/>
      <w:sz w:val="32"/>
      <w:szCs w:val="32"/>
    </w:rPr>
  </w:style>
  <w:style w:type="character" w:styleId="Heading3Char" w:customStyle="1">
    <w:name w:val="Heading 3 Char"/>
    <w:basedOn w:val="DefaultParagraphFont"/>
    <w:link w:val="Heading3"/>
    <w:uiPriority w:val="9"/>
    <w:rsid w:val="571C9DC0"/>
    <w:rPr>
      <w:rFonts w:eastAsiaTheme="minorEastAsia" w:cstheme="majorEastAsia"/>
      <w:color w:val="2F5496" w:themeColor="accent1" w:themeShade="BF"/>
      <w:sz w:val="28"/>
      <w:szCs w:val="28"/>
    </w:rPr>
  </w:style>
  <w:style w:type="paragraph" w:styleId="Footer">
    <w:name w:val="footer"/>
    <w:basedOn w:val="Normal"/>
    <w:link w:val="FooterChar"/>
    <w:uiPriority w:val="99"/>
    <w:unhideWhenUsed/>
    <w:rsid w:val="571C9DC0"/>
  </w:style>
  <w:style w:type="character" w:styleId="FooterChar" w:customStyle="1">
    <w:name w:val="Footer Char"/>
    <w:basedOn w:val="DefaultParagraphFont"/>
    <w:link w:val="Footer"/>
    <w:uiPriority w:val="99"/>
    <w:rsid w:val="571C9DC0"/>
  </w:style>
  <w:style w:type="paragraph" w:styleId="Header">
    <w:name w:val="header"/>
    <w:basedOn w:val="Normal"/>
    <w:link w:val="HeaderChar"/>
    <w:uiPriority w:val="99"/>
    <w:unhideWhenUsed/>
    <w:rsid w:val="571C9DC0"/>
  </w:style>
  <w:style w:type="character" w:styleId="HeaderChar" w:customStyle="1">
    <w:name w:val="Header Char"/>
    <w:basedOn w:val="DefaultParagraphFont"/>
    <w:link w:val="Header"/>
    <w:uiPriority w:val="99"/>
    <w:rsid w:val="571C9DC0"/>
  </w:style>
  <w:style w:type="paragraph" w:styleId="Document" w:customStyle="1">
    <w:name w:val="Document"/>
    <w:basedOn w:val="Normal"/>
    <w:link w:val="DocumentChar"/>
    <w:uiPriority w:val="1"/>
    <w:qFormat/>
    <w:rsid w:val="571C9DC0"/>
  </w:style>
  <w:style w:type="character" w:styleId="DocumentChar" w:customStyle="1">
    <w:name w:val="Document Char"/>
    <w:basedOn w:val="DefaultParagraphFont"/>
    <w:link w:val="Document"/>
    <w:rsid w:val="571C9DC0"/>
    <w:rPr>
      <w:rFonts w:ascii="Calibri" w:hAnsi="Calibri" w:eastAsia="Calibri" w:cs="Times New Roman"/>
    </w:rPr>
  </w:style>
  <w:style w:type="paragraph" w:styleId="Document2" w:customStyle="1">
    <w:name w:val="Document 2"/>
    <w:basedOn w:val="Normal"/>
    <w:link w:val="Document2Char"/>
    <w:uiPriority w:val="1"/>
    <w:qFormat/>
    <w:rsid w:val="571C9DC0"/>
    <w:rPr>
      <w:rFonts w:ascii="Arial" w:hAnsi="Arial" w:eastAsia="Arial" w:cs="Arial"/>
      <w:sz w:val="24"/>
      <w:szCs w:val="24"/>
    </w:rPr>
  </w:style>
  <w:style w:type="character" w:styleId="Document2Char" w:customStyle="1">
    <w:name w:val="Document 2 Char"/>
    <w:basedOn w:val="DefaultParagraphFont"/>
    <w:link w:val="Document2"/>
    <w:rsid w:val="571C9DC0"/>
    <w:rPr>
      <w:rFonts w:ascii="Arial" w:hAnsi="Arial" w:eastAsia="Arial" w:cs="Arial"/>
      <w:sz w:val="24"/>
      <w:szCs w:val="24"/>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62345">
      <w:bodyDiv w:val="1"/>
      <w:marLeft w:val="0"/>
      <w:marRight w:val="0"/>
      <w:marTop w:val="0"/>
      <w:marBottom w:val="0"/>
      <w:divBdr>
        <w:top w:val="none" w:sz="0" w:space="0" w:color="auto"/>
        <w:left w:val="none" w:sz="0" w:space="0" w:color="auto"/>
        <w:bottom w:val="none" w:sz="0" w:space="0" w:color="auto"/>
        <w:right w:val="none" w:sz="0" w:space="0" w:color="auto"/>
      </w:divBdr>
    </w:div>
    <w:div w:id="82385877">
      <w:bodyDiv w:val="1"/>
      <w:marLeft w:val="0"/>
      <w:marRight w:val="0"/>
      <w:marTop w:val="0"/>
      <w:marBottom w:val="0"/>
      <w:divBdr>
        <w:top w:val="none" w:sz="0" w:space="0" w:color="auto"/>
        <w:left w:val="none" w:sz="0" w:space="0" w:color="auto"/>
        <w:bottom w:val="none" w:sz="0" w:space="0" w:color="auto"/>
        <w:right w:val="none" w:sz="0" w:space="0" w:color="auto"/>
      </w:divBdr>
    </w:div>
    <w:div w:id="113983806">
      <w:bodyDiv w:val="1"/>
      <w:marLeft w:val="0"/>
      <w:marRight w:val="0"/>
      <w:marTop w:val="0"/>
      <w:marBottom w:val="0"/>
      <w:divBdr>
        <w:top w:val="none" w:sz="0" w:space="0" w:color="auto"/>
        <w:left w:val="none" w:sz="0" w:space="0" w:color="auto"/>
        <w:bottom w:val="none" w:sz="0" w:space="0" w:color="auto"/>
        <w:right w:val="none" w:sz="0" w:space="0" w:color="auto"/>
      </w:divBdr>
    </w:div>
    <w:div w:id="142358510">
      <w:bodyDiv w:val="1"/>
      <w:marLeft w:val="0"/>
      <w:marRight w:val="0"/>
      <w:marTop w:val="0"/>
      <w:marBottom w:val="0"/>
      <w:divBdr>
        <w:top w:val="none" w:sz="0" w:space="0" w:color="auto"/>
        <w:left w:val="none" w:sz="0" w:space="0" w:color="auto"/>
        <w:bottom w:val="none" w:sz="0" w:space="0" w:color="auto"/>
        <w:right w:val="none" w:sz="0" w:space="0" w:color="auto"/>
      </w:divBdr>
    </w:div>
    <w:div w:id="245383944">
      <w:bodyDiv w:val="1"/>
      <w:marLeft w:val="0"/>
      <w:marRight w:val="0"/>
      <w:marTop w:val="0"/>
      <w:marBottom w:val="0"/>
      <w:divBdr>
        <w:top w:val="none" w:sz="0" w:space="0" w:color="auto"/>
        <w:left w:val="none" w:sz="0" w:space="0" w:color="auto"/>
        <w:bottom w:val="none" w:sz="0" w:space="0" w:color="auto"/>
        <w:right w:val="none" w:sz="0" w:space="0" w:color="auto"/>
      </w:divBdr>
      <w:divsChild>
        <w:div w:id="141581614">
          <w:marLeft w:val="0"/>
          <w:marRight w:val="0"/>
          <w:marTop w:val="0"/>
          <w:marBottom w:val="0"/>
          <w:divBdr>
            <w:top w:val="none" w:sz="0" w:space="0" w:color="auto"/>
            <w:left w:val="none" w:sz="0" w:space="0" w:color="auto"/>
            <w:bottom w:val="none" w:sz="0" w:space="0" w:color="auto"/>
            <w:right w:val="none" w:sz="0" w:space="0" w:color="auto"/>
          </w:divBdr>
        </w:div>
        <w:div w:id="598683496">
          <w:marLeft w:val="0"/>
          <w:marRight w:val="0"/>
          <w:marTop w:val="0"/>
          <w:marBottom w:val="0"/>
          <w:divBdr>
            <w:top w:val="none" w:sz="0" w:space="0" w:color="auto"/>
            <w:left w:val="none" w:sz="0" w:space="0" w:color="auto"/>
            <w:bottom w:val="none" w:sz="0" w:space="0" w:color="auto"/>
            <w:right w:val="none" w:sz="0" w:space="0" w:color="auto"/>
          </w:divBdr>
        </w:div>
        <w:div w:id="1082874384">
          <w:marLeft w:val="0"/>
          <w:marRight w:val="0"/>
          <w:marTop w:val="0"/>
          <w:marBottom w:val="0"/>
          <w:divBdr>
            <w:top w:val="none" w:sz="0" w:space="0" w:color="auto"/>
            <w:left w:val="none" w:sz="0" w:space="0" w:color="auto"/>
            <w:bottom w:val="none" w:sz="0" w:space="0" w:color="auto"/>
            <w:right w:val="none" w:sz="0" w:space="0" w:color="auto"/>
          </w:divBdr>
        </w:div>
        <w:div w:id="1160972141">
          <w:marLeft w:val="0"/>
          <w:marRight w:val="0"/>
          <w:marTop w:val="0"/>
          <w:marBottom w:val="0"/>
          <w:divBdr>
            <w:top w:val="none" w:sz="0" w:space="0" w:color="auto"/>
            <w:left w:val="none" w:sz="0" w:space="0" w:color="auto"/>
            <w:bottom w:val="none" w:sz="0" w:space="0" w:color="auto"/>
            <w:right w:val="none" w:sz="0" w:space="0" w:color="auto"/>
          </w:divBdr>
        </w:div>
        <w:div w:id="1364163602">
          <w:marLeft w:val="0"/>
          <w:marRight w:val="0"/>
          <w:marTop w:val="0"/>
          <w:marBottom w:val="0"/>
          <w:divBdr>
            <w:top w:val="none" w:sz="0" w:space="0" w:color="auto"/>
            <w:left w:val="none" w:sz="0" w:space="0" w:color="auto"/>
            <w:bottom w:val="none" w:sz="0" w:space="0" w:color="auto"/>
            <w:right w:val="none" w:sz="0" w:space="0" w:color="auto"/>
          </w:divBdr>
        </w:div>
        <w:div w:id="1407412669">
          <w:marLeft w:val="0"/>
          <w:marRight w:val="0"/>
          <w:marTop w:val="0"/>
          <w:marBottom w:val="0"/>
          <w:divBdr>
            <w:top w:val="none" w:sz="0" w:space="0" w:color="auto"/>
            <w:left w:val="none" w:sz="0" w:space="0" w:color="auto"/>
            <w:bottom w:val="none" w:sz="0" w:space="0" w:color="auto"/>
            <w:right w:val="none" w:sz="0" w:space="0" w:color="auto"/>
          </w:divBdr>
        </w:div>
        <w:div w:id="1619069099">
          <w:marLeft w:val="0"/>
          <w:marRight w:val="0"/>
          <w:marTop w:val="0"/>
          <w:marBottom w:val="0"/>
          <w:divBdr>
            <w:top w:val="none" w:sz="0" w:space="0" w:color="auto"/>
            <w:left w:val="none" w:sz="0" w:space="0" w:color="auto"/>
            <w:bottom w:val="none" w:sz="0" w:space="0" w:color="auto"/>
            <w:right w:val="none" w:sz="0" w:space="0" w:color="auto"/>
          </w:divBdr>
        </w:div>
        <w:div w:id="1895434599">
          <w:marLeft w:val="0"/>
          <w:marRight w:val="0"/>
          <w:marTop w:val="0"/>
          <w:marBottom w:val="0"/>
          <w:divBdr>
            <w:top w:val="none" w:sz="0" w:space="0" w:color="auto"/>
            <w:left w:val="none" w:sz="0" w:space="0" w:color="auto"/>
            <w:bottom w:val="none" w:sz="0" w:space="0" w:color="auto"/>
            <w:right w:val="none" w:sz="0" w:space="0" w:color="auto"/>
          </w:divBdr>
        </w:div>
        <w:div w:id="1960644825">
          <w:marLeft w:val="0"/>
          <w:marRight w:val="0"/>
          <w:marTop w:val="0"/>
          <w:marBottom w:val="0"/>
          <w:divBdr>
            <w:top w:val="none" w:sz="0" w:space="0" w:color="auto"/>
            <w:left w:val="none" w:sz="0" w:space="0" w:color="auto"/>
            <w:bottom w:val="none" w:sz="0" w:space="0" w:color="auto"/>
            <w:right w:val="none" w:sz="0" w:space="0" w:color="auto"/>
          </w:divBdr>
        </w:div>
      </w:divsChild>
    </w:div>
    <w:div w:id="560870083">
      <w:bodyDiv w:val="1"/>
      <w:marLeft w:val="0"/>
      <w:marRight w:val="0"/>
      <w:marTop w:val="0"/>
      <w:marBottom w:val="0"/>
      <w:divBdr>
        <w:top w:val="none" w:sz="0" w:space="0" w:color="auto"/>
        <w:left w:val="none" w:sz="0" w:space="0" w:color="auto"/>
        <w:bottom w:val="none" w:sz="0" w:space="0" w:color="auto"/>
        <w:right w:val="none" w:sz="0" w:space="0" w:color="auto"/>
      </w:divBdr>
      <w:divsChild>
        <w:div w:id="994068626">
          <w:marLeft w:val="0"/>
          <w:marRight w:val="0"/>
          <w:marTop w:val="0"/>
          <w:marBottom w:val="0"/>
          <w:divBdr>
            <w:top w:val="none" w:sz="0" w:space="0" w:color="auto"/>
            <w:left w:val="none" w:sz="0" w:space="0" w:color="auto"/>
            <w:bottom w:val="none" w:sz="0" w:space="0" w:color="auto"/>
            <w:right w:val="none" w:sz="0" w:space="0" w:color="auto"/>
          </w:divBdr>
        </w:div>
        <w:div w:id="1577855884">
          <w:marLeft w:val="0"/>
          <w:marRight w:val="0"/>
          <w:marTop w:val="0"/>
          <w:marBottom w:val="0"/>
          <w:divBdr>
            <w:top w:val="none" w:sz="0" w:space="0" w:color="auto"/>
            <w:left w:val="none" w:sz="0" w:space="0" w:color="auto"/>
            <w:bottom w:val="none" w:sz="0" w:space="0" w:color="auto"/>
            <w:right w:val="none" w:sz="0" w:space="0" w:color="auto"/>
          </w:divBdr>
        </w:div>
      </w:divsChild>
    </w:div>
    <w:div w:id="693311187">
      <w:bodyDiv w:val="1"/>
      <w:marLeft w:val="0"/>
      <w:marRight w:val="0"/>
      <w:marTop w:val="0"/>
      <w:marBottom w:val="0"/>
      <w:divBdr>
        <w:top w:val="none" w:sz="0" w:space="0" w:color="auto"/>
        <w:left w:val="none" w:sz="0" w:space="0" w:color="auto"/>
        <w:bottom w:val="none" w:sz="0" w:space="0" w:color="auto"/>
        <w:right w:val="none" w:sz="0" w:space="0" w:color="auto"/>
      </w:divBdr>
    </w:div>
    <w:div w:id="739912546">
      <w:bodyDiv w:val="1"/>
      <w:marLeft w:val="0"/>
      <w:marRight w:val="0"/>
      <w:marTop w:val="0"/>
      <w:marBottom w:val="0"/>
      <w:divBdr>
        <w:top w:val="none" w:sz="0" w:space="0" w:color="auto"/>
        <w:left w:val="none" w:sz="0" w:space="0" w:color="auto"/>
        <w:bottom w:val="none" w:sz="0" w:space="0" w:color="auto"/>
        <w:right w:val="none" w:sz="0" w:space="0" w:color="auto"/>
      </w:divBdr>
    </w:div>
    <w:div w:id="881213288">
      <w:bodyDiv w:val="1"/>
      <w:marLeft w:val="0"/>
      <w:marRight w:val="0"/>
      <w:marTop w:val="0"/>
      <w:marBottom w:val="0"/>
      <w:divBdr>
        <w:top w:val="none" w:sz="0" w:space="0" w:color="auto"/>
        <w:left w:val="none" w:sz="0" w:space="0" w:color="auto"/>
        <w:bottom w:val="none" w:sz="0" w:space="0" w:color="auto"/>
        <w:right w:val="none" w:sz="0" w:space="0" w:color="auto"/>
      </w:divBdr>
    </w:div>
    <w:div w:id="954291023">
      <w:bodyDiv w:val="1"/>
      <w:marLeft w:val="0"/>
      <w:marRight w:val="0"/>
      <w:marTop w:val="0"/>
      <w:marBottom w:val="0"/>
      <w:divBdr>
        <w:top w:val="none" w:sz="0" w:space="0" w:color="auto"/>
        <w:left w:val="none" w:sz="0" w:space="0" w:color="auto"/>
        <w:bottom w:val="none" w:sz="0" w:space="0" w:color="auto"/>
        <w:right w:val="none" w:sz="0" w:space="0" w:color="auto"/>
      </w:divBdr>
    </w:div>
    <w:div w:id="1093167240">
      <w:bodyDiv w:val="1"/>
      <w:marLeft w:val="0"/>
      <w:marRight w:val="0"/>
      <w:marTop w:val="0"/>
      <w:marBottom w:val="0"/>
      <w:divBdr>
        <w:top w:val="none" w:sz="0" w:space="0" w:color="auto"/>
        <w:left w:val="none" w:sz="0" w:space="0" w:color="auto"/>
        <w:bottom w:val="none" w:sz="0" w:space="0" w:color="auto"/>
        <w:right w:val="none" w:sz="0" w:space="0" w:color="auto"/>
      </w:divBdr>
      <w:divsChild>
        <w:div w:id="555237822">
          <w:marLeft w:val="0"/>
          <w:marRight w:val="0"/>
          <w:marTop w:val="0"/>
          <w:marBottom w:val="0"/>
          <w:divBdr>
            <w:top w:val="none" w:sz="0" w:space="0" w:color="auto"/>
            <w:left w:val="none" w:sz="0" w:space="0" w:color="auto"/>
            <w:bottom w:val="none" w:sz="0" w:space="0" w:color="auto"/>
            <w:right w:val="none" w:sz="0" w:space="0" w:color="auto"/>
          </w:divBdr>
        </w:div>
        <w:div w:id="799957740">
          <w:marLeft w:val="0"/>
          <w:marRight w:val="0"/>
          <w:marTop w:val="0"/>
          <w:marBottom w:val="0"/>
          <w:divBdr>
            <w:top w:val="none" w:sz="0" w:space="0" w:color="auto"/>
            <w:left w:val="none" w:sz="0" w:space="0" w:color="auto"/>
            <w:bottom w:val="none" w:sz="0" w:space="0" w:color="auto"/>
            <w:right w:val="none" w:sz="0" w:space="0" w:color="auto"/>
          </w:divBdr>
        </w:div>
        <w:div w:id="841554300">
          <w:marLeft w:val="0"/>
          <w:marRight w:val="0"/>
          <w:marTop w:val="0"/>
          <w:marBottom w:val="0"/>
          <w:divBdr>
            <w:top w:val="none" w:sz="0" w:space="0" w:color="auto"/>
            <w:left w:val="none" w:sz="0" w:space="0" w:color="auto"/>
            <w:bottom w:val="none" w:sz="0" w:space="0" w:color="auto"/>
            <w:right w:val="none" w:sz="0" w:space="0" w:color="auto"/>
          </w:divBdr>
        </w:div>
      </w:divsChild>
    </w:div>
    <w:div w:id="1118570167">
      <w:bodyDiv w:val="1"/>
      <w:marLeft w:val="0"/>
      <w:marRight w:val="0"/>
      <w:marTop w:val="0"/>
      <w:marBottom w:val="0"/>
      <w:divBdr>
        <w:top w:val="none" w:sz="0" w:space="0" w:color="auto"/>
        <w:left w:val="none" w:sz="0" w:space="0" w:color="auto"/>
        <w:bottom w:val="none" w:sz="0" w:space="0" w:color="auto"/>
        <w:right w:val="none" w:sz="0" w:space="0" w:color="auto"/>
      </w:divBdr>
    </w:div>
    <w:div w:id="1142387903">
      <w:bodyDiv w:val="1"/>
      <w:marLeft w:val="0"/>
      <w:marRight w:val="0"/>
      <w:marTop w:val="0"/>
      <w:marBottom w:val="0"/>
      <w:divBdr>
        <w:top w:val="none" w:sz="0" w:space="0" w:color="auto"/>
        <w:left w:val="none" w:sz="0" w:space="0" w:color="auto"/>
        <w:bottom w:val="none" w:sz="0" w:space="0" w:color="auto"/>
        <w:right w:val="none" w:sz="0" w:space="0" w:color="auto"/>
      </w:divBdr>
      <w:divsChild>
        <w:div w:id="949700406">
          <w:marLeft w:val="0"/>
          <w:marRight w:val="0"/>
          <w:marTop w:val="0"/>
          <w:marBottom w:val="0"/>
          <w:divBdr>
            <w:top w:val="none" w:sz="0" w:space="0" w:color="auto"/>
            <w:left w:val="none" w:sz="0" w:space="0" w:color="auto"/>
            <w:bottom w:val="none" w:sz="0" w:space="0" w:color="auto"/>
            <w:right w:val="none" w:sz="0" w:space="0" w:color="auto"/>
          </w:divBdr>
        </w:div>
        <w:div w:id="2017800007">
          <w:marLeft w:val="0"/>
          <w:marRight w:val="0"/>
          <w:marTop w:val="0"/>
          <w:marBottom w:val="0"/>
          <w:divBdr>
            <w:top w:val="none" w:sz="0" w:space="0" w:color="auto"/>
            <w:left w:val="none" w:sz="0" w:space="0" w:color="auto"/>
            <w:bottom w:val="none" w:sz="0" w:space="0" w:color="auto"/>
            <w:right w:val="none" w:sz="0" w:space="0" w:color="auto"/>
          </w:divBdr>
        </w:div>
      </w:divsChild>
    </w:div>
    <w:div w:id="1186359428">
      <w:bodyDiv w:val="1"/>
      <w:marLeft w:val="0"/>
      <w:marRight w:val="0"/>
      <w:marTop w:val="0"/>
      <w:marBottom w:val="0"/>
      <w:divBdr>
        <w:top w:val="none" w:sz="0" w:space="0" w:color="auto"/>
        <w:left w:val="none" w:sz="0" w:space="0" w:color="auto"/>
        <w:bottom w:val="none" w:sz="0" w:space="0" w:color="auto"/>
        <w:right w:val="none" w:sz="0" w:space="0" w:color="auto"/>
      </w:divBdr>
    </w:div>
    <w:div w:id="1261449156">
      <w:bodyDiv w:val="1"/>
      <w:marLeft w:val="0"/>
      <w:marRight w:val="0"/>
      <w:marTop w:val="0"/>
      <w:marBottom w:val="0"/>
      <w:divBdr>
        <w:top w:val="none" w:sz="0" w:space="0" w:color="auto"/>
        <w:left w:val="none" w:sz="0" w:space="0" w:color="auto"/>
        <w:bottom w:val="none" w:sz="0" w:space="0" w:color="auto"/>
        <w:right w:val="none" w:sz="0" w:space="0" w:color="auto"/>
      </w:divBdr>
    </w:div>
    <w:div w:id="1593515953">
      <w:bodyDiv w:val="1"/>
      <w:marLeft w:val="0"/>
      <w:marRight w:val="0"/>
      <w:marTop w:val="0"/>
      <w:marBottom w:val="0"/>
      <w:divBdr>
        <w:top w:val="none" w:sz="0" w:space="0" w:color="auto"/>
        <w:left w:val="none" w:sz="0" w:space="0" w:color="auto"/>
        <w:bottom w:val="none" w:sz="0" w:space="0" w:color="auto"/>
        <w:right w:val="none" w:sz="0" w:space="0" w:color="auto"/>
      </w:divBdr>
      <w:divsChild>
        <w:div w:id="132410763">
          <w:marLeft w:val="0"/>
          <w:marRight w:val="0"/>
          <w:marTop w:val="0"/>
          <w:marBottom w:val="0"/>
          <w:divBdr>
            <w:top w:val="none" w:sz="0" w:space="0" w:color="auto"/>
            <w:left w:val="none" w:sz="0" w:space="0" w:color="auto"/>
            <w:bottom w:val="none" w:sz="0" w:space="0" w:color="auto"/>
            <w:right w:val="none" w:sz="0" w:space="0" w:color="auto"/>
          </w:divBdr>
        </w:div>
        <w:div w:id="375350379">
          <w:marLeft w:val="0"/>
          <w:marRight w:val="0"/>
          <w:marTop w:val="0"/>
          <w:marBottom w:val="0"/>
          <w:divBdr>
            <w:top w:val="none" w:sz="0" w:space="0" w:color="auto"/>
            <w:left w:val="none" w:sz="0" w:space="0" w:color="auto"/>
            <w:bottom w:val="none" w:sz="0" w:space="0" w:color="auto"/>
            <w:right w:val="none" w:sz="0" w:space="0" w:color="auto"/>
          </w:divBdr>
        </w:div>
        <w:div w:id="771047498">
          <w:marLeft w:val="0"/>
          <w:marRight w:val="0"/>
          <w:marTop w:val="0"/>
          <w:marBottom w:val="0"/>
          <w:divBdr>
            <w:top w:val="none" w:sz="0" w:space="0" w:color="auto"/>
            <w:left w:val="none" w:sz="0" w:space="0" w:color="auto"/>
            <w:bottom w:val="none" w:sz="0" w:space="0" w:color="auto"/>
            <w:right w:val="none" w:sz="0" w:space="0" w:color="auto"/>
          </w:divBdr>
        </w:div>
        <w:div w:id="924536018">
          <w:marLeft w:val="0"/>
          <w:marRight w:val="0"/>
          <w:marTop w:val="0"/>
          <w:marBottom w:val="0"/>
          <w:divBdr>
            <w:top w:val="none" w:sz="0" w:space="0" w:color="auto"/>
            <w:left w:val="none" w:sz="0" w:space="0" w:color="auto"/>
            <w:bottom w:val="none" w:sz="0" w:space="0" w:color="auto"/>
            <w:right w:val="none" w:sz="0" w:space="0" w:color="auto"/>
          </w:divBdr>
        </w:div>
        <w:div w:id="955940662">
          <w:marLeft w:val="0"/>
          <w:marRight w:val="0"/>
          <w:marTop w:val="0"/>
          <w:marBottom w:val="0"/>
          <w:divBdr>
            <w:top w:val="none" w:sz="0" w:space="0" w:color="auto"/>
            <w:left w:val="none" w:sz="0" w:space="0" w:color="auto"/>
            <w:bottom w:val="none" w:sz="0" w:space="0" w:color="auto"/>
            <w:right w:val="none" w:sz="0" w:space="0" w:color="auto"/>
          </w:divBdr>
        </w:div>
        <w:div w:id="1031807055">
          <w:marLeft w:val="0"/>
          <w:marRight w:val="0"/>
          <w:marTop w:val="0"/>
          <w:marBottom w:val="0"/>
          <w:divBdr>
            <w:top w:val="none" w:sz="0" w:space="0" w:color="auto"/>
            <w:left w:val="none" w:sz="0" w:space="0" w:color="auto"/>
            <w:bottom w:val="none" w:sz="0" w:space="0" w:color="auto"/>
            <w:right w:val="none" w:sz="0" w:space="0" w:color="auto"/>
          </w:divBdr>
        </w:div>
        <w:div w:id="1838378040">
          <w:marLeft w:val="0"/>
          <w:marRight w:val="0"/>
          <w:marTop w:val="0"/>
          <w:marBottom w:val="0"/>
          <w:divBdr>
            <w:top w:val="none" w:sz="0" w:space="0" w:color="auto"/>
            <w:left w:val="none" w:sz="0" w:space="0" w:color="auto"/>
            <w:bottom w:val="none" w:sz="0" w:space="0" w:color="auto"/>
            <w:right w:val="none" w:sz="0" w:space="0" w:color="auto"/>
          </w:divBdr>
        </w:div>
        <w:div w:id="2014330205">
          <w:marLeft w:val="0"/>
          <w:marRight w:val="0"/>
          <w:marTop w:val="0"/>
          <w:marBottom w:val="0"/>
          <w:divBdr>
            <w:top w:val="none" w:sz="0" w:space="0" w:color="auto"/>
            <w:left w:val="none" w:sz="0" w:space="0" w:color="auto"/>
            <w:bottom w:val="none" w:sz="0" w:space="0" w:color="auto"/>
            <w:right w:val="none" w:sz="0" w:space="0" w:color="auto"/>
          </w:divBdr>
        </w:div>
        <w:div w:id="2026126595">
          <w:marLeft w:val="0"/>
          <w:marRight w:val="0"/>
          <w:marTop w:val="0"/>
          <w:marBottom w:val="0"/>
          <w:divBdr>
            <w:top w:val="none" w:sz="0" w:space="0" w:color="auto"/>
            <w:left w:val="none" w:sz="0" w:space="0" w:color="auto"/>
            <w:bottom w:val="none" w:sz="0" w:space="0" w:color="auto"/>
            <w:right w:val="none" w:sz="0" w:space="0" w:color="auto"/>
          </w:divBdr>
        </w:div>
      </w:divsChild>
    </w:div>
    <w:div w:id="1745252706">
      <w:bodyDiv w:val="1"/>
      <w:marLeft w:val="0"/>
      <w:marRight w:val="0"/>
      <w:marTop w:val="0"/>
      <w:marBottom w:val="0"/>
      <w:divBdr>
        <w:top w:val="none" w:sz="0" w:space="0" w:color="auto"/>
        <w:left w:val="none" w:sz="0" w:space="0" w:color="auto"/>
        <w:bottom w:val="none" w:sz="0" w:space="0" w:color="auto"/>
        <w:right w:val="none" w:sz="0" w:space="0" w:color="auto"/>
      </w:divBdr>
    </w:div>
    <w:div w:id="1911035361">
      <w:bodyDiv w:val="1"/>
      <w:marLeft w:val="0"/>
      <w:marRight w:val="0"/>
      <w:marTop w:val="0"/>
      <w:marBottom w:val="0"/>
      <w:divBdr>
        <w:top w:val="none" w:sz="0" w:space="0" w:color="auto"/>
        <w:left w:val="none" w:sz="0" w:space="0" w:color="auto"/>
        <w:bottom w:val="none" w:sz="0" w:space="0" w:color="auto"/>
        <w:right w:val="none" w:sz="0" w:space="0" w:color="auto"/>
      </w:divBdr>
    </w:div>
    <w:div w:id="2047294294">
      <w:bodyDiv w:val="1"/>
      <w:marLeft w:val="0"/>
      <w:marRight w:val="0"/>
      <w:marTop w:val="0"/>
      <w:marBottom w:val="0"/>
      <w:divBdr>
        <w:top w:val="none" w:sz="0" w:space="0" w:color="auto"/>
        <w:left w:val="none" w:sz="0" w:space="0" w:color="auto"/>
        <w:bottom w:val="none" w:sz="0" w:space="0" w:color="auto"/>
        <w:right w:val="none" w:sz="0" w:space="0" w:color="auto"/>
      </w:divBdr>
      <w:divsChild>
        <w:div w:id="1389649652">
          <w:marLeft w:val="0"/>
          <w:marRight w:val="0"/>
          <w:marTop w:val="0"/>
          <w:marBottom w:val="0"/>
          <w:divBdr>
            <w:top w:val="none" w:sz="0" w:space="0" w:color="auto"/>
            <w:left w:val="none" w:sz="0" w:space="0" w:color="auto"/>
            <w:bottom w:val="none" w:sz="0" w:space="0" w:color="auto"/>
            <w:right w:val="none" w:sz="0" w:space="0" w:color="auto"/>
          </w:divBdr>
        </w:div>
        <w:div w:id="1404523956">
          <w:marLeft w:val="0"/>
          <w:marRight w:val="0"/>
          <w:marTop w:val="0"/>
          <w:marBottom w:val="0"/>
          <w:divBdr>
            <w:top w:val="none" w:sz="0" w:space="0" w:color="auto"/>
            <w:left w:val="none" w:sz="0" w:space="0" w:color="auto"/>
            <w:bottom w:val="none" w:sz="0" w:space="0" w:color="auto"/>
            <w:right w:val="none" w:sz="0" w:space="0" w:color="auto"/>
          </w:divBdr>
        </w:div>
        <w:div w:id="2073192135">
          <w:marLeft w:val="0"/>
          <w:marRight w:val="0"/>
          <w:marTop w:val="0"/>
          <w:marBottom w:val="0"/>
          <w:divBdr>
            <w:top w:val="none" w:sz="0" w:space="0" w:color="auto"/>
            <w:left w:val="none" w:sz="0" w:space="0" w:color="auto"/>
            <w:bottom w:val="none" w:sz="0" w:space="0" w:color="auto"/>
            <w:right w:val="none" w:sz="0" w:space="0" w:color="auto"/>
          </w:divBdr>
        </w:div>
      </w:divsChild>
    </w:div>
    <w:div w:id="210791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eg"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customXml" Target="../customXml/item2.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jpeg" Id="rId15" /><Relationship Type="http://schemas.openxmlformats.org/officeDocument/2006/relationships/image" Target="media/image1.jpeg" Id="rId10"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eg" Id="rId14" /><Relationship Type="http://schemas.openxmlformats.org/officeDocument/2006/relationships/customXml" Target="../customXml/item4.xml" Id="rId22"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CBBC3D294A6484FBAE6436DA6BABE9A" ma:contentTypeVersion="8" ma:contentTypeDescription="Create a new document." ma:contentTypeScope="" ma:versionID="1c29bb64a755fd81f3b3bb627671d0bb">
  <xsd:schema xmlns:xsd="http://www.w3.org/2001/XMLSchema" xmlns:xs="http://www.w3.org/2001/XMLSchema" xmlns:p="http://schemas.microsoft.com/office/2006/metadata/properties" xmlns:ns2="28854084-c380-4fdd-afb2-8c5ded4442fa" xmlns:ns3="3db2e196-565f-4a28-a9ca-9cda0929e0a2" targetNamespace="http://schemas.microsoft.com/office/2006/metadata/properties" ma:root="true" ma:fieldsID="b90b6135193d18ab7bbe5d6ca458acaf" ns2:_="" ns3:_="">
    <xsd:import namespace="28854084-c380-4fdd-afb2-8c5ded4442fa"/>
    <xsd:import namespace="3db2e196-565f-4a28-a9ca-9cda0929e0a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54084-c380-4fdd-afb2-8c5ded4442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b2e196-565f-4a28-a9ca-9cda0929e0a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FE8243-8C93-49F2-84D1-BD7CE607C5A3}">
  <ds:schemaRefs>
    <ds:schemaRef ds:uri="http://schemas.openxmlformats.org/officeDocument/2006/bibliography"/>
  </ds:schemaRefs>
</ds:datastoreItem>
</file>

<file path=customXml/itemProps2.xml><?xml version="1.0" encoding="utf-8"?>
<ds:datastoreItem xmlns:ds="http://schemas.openxmlformats.org/officeDocument/2006/customXml" ds:itemID="{CDC6DE3F-E46C-4295-8B8A-0B0982FB85E9}"/>
</file>

<file path=customXml/itemProps3.xml><?xml version="1.0" encoding="utf-8"?>
<ds:datastoreItem xmlns:ds="http://schemas.openxmlformats.org/officeDocument/2006/customXml" ds:itemID="{242502D4-54E8-4463-BB5E-002D409E3FD2}">
  <ds:schemaRefs>
    <ds:schemaRef ds:uri="http://schemas.microsoft.com/sharepoint/v3/contenttype/forms"/>
  </ds:schemaRefs>
</ds:datastoreItem>
</file>

<file path=customXml/itemProps4.xml><?xml version="1.0" encoding="utf-8"?>
<ds:datastoreItem xmlns:ds="http://schemas.openxmlformats.org/officeDocument/2006/customXml" ds:itemID="{9A7C5506-330D-4CD6-8572-0D6C39A69AE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Malcolm Hunt</dc:creator>
  <keywords/>
  <lastModifiedBy>Carol P</lastModifiedBy>
  <revision>24</revision>
  <lastPrinted>2017-06-07T21:26:00.0000000Z</lastPrinted>
  <dcterms:created xsi:type="dcterms:W3CDTF">2024-12-12T11:09:00.0000000Z</dcterms:created>
  <dcterms:modified xsi:type="dcterms:W3CDTF">2026-03-19T14:40:09.9340021Z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0x0101001CBBC3D294A6484FBAE6436DA6BABE9A</vt:lpwstr>
  </property>
  <property fmtid="{D5CDD505-2E9C-101B-9397-08002B2CF9AE}" pid="3" name="_activity">
    <vt:lpwstr/>
  </property>
</Properties>
</file>